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87" w:type="dxa"/>
        <w:tblLayout w:type="fixed"/>
        <w:tblCellMar>
          <w:left w:w="0" w:type="dxa"/>
          <w:right w:w="0" w:type="dxa"/>
        </w:tblCellMar>
        <w:tblLook w:val="01E0" w:firstRow="1" w:lastRow="1" w:firstColumn="1" w:lastColumn="1" w:noHBand="0" w:noVBand="0"/>
      </w:tblPr>
      <w:tblGrid>
        <w:gridCol w:w="10207"/>
      </w:tblGrid>
      <w:tr w:rsidR="007F5C4E" w14:paraId="5CE792A7" w14:textId="77777777" w:rsidTr="005E5802">
        <w:trPr>
          <w:trHeight w:val="1197"/>
        </w:trPr>
        <w:tc>
          <w:tcPr>
            <w:tcW w:w="10207" w:type="dxa"/>
          </w:tcPr>
          <w:p w14:paraId="4E06D618" w14:textId="5BFA9E52" w:rsidR="007F5C4E" w:rsidRDefault="00FF2D8B">
            <w:pPr>
              <w:pStyle w:val="TableParagraph"/>
              <w:spacing w:line="408" w:lineRule="exact"/>
              <w:rPr>
                <w:b/>
                <w:sz w:val="40"/>
              </w:rPr>
            </w:pPr>
            <w:r>
              <w:rPr>
                <w:b/>
                <w:color w:val="66AC46"/>
                <w:sz w:val="40"/>
              </w:rPr>
              <w:t>Langwarrin</w:t>
            </w:r>
            <w:r>
              <w:rPr>
                <w:b/>
                <w:color w:val="66AC46"/>
                <w:spacing w:val="-10"/>
                <w:sz w:val="40"/>
              </w:rPr>
              <w:t xml:space="preserve"> </w:t>
            </w:r>
            <w:r>
              <w:rPr>
                <w:b/>
                <w:color w:val="66AC46"/>
                <w:sz w:val="40"/>
              </w:rPr>
              <w:t>Flora</w:t>
            </w:r>
            <w:r>
              <w:rPr>
                <w:b/>
                <w:color w:val="66AC46"/>
                <w:spacing w:val="-11"/>
                <w:sz w:val="40"/>
              </w:rPr>
              <w:t xml:space="preserve"> </w:t>
            </w:r>
            <w:r>
              <w:rPr>
                <w:b/>
                <w:color w:val="66AC46"/>
                <w:sz w:val="40"/>
              </w:rPr>
              <w:t>and</w:t>
            </w:r>
            <w:r>
              <w:rPr>
                <w:b/>
                <w:color w:val="66AC46"/>
                <w:spacing w:val="-10"/>
                <w:sz w:val="40"/>
              </w:rPr>
              <w:t xml:space="preserve"> </w:t>
            </w:r>
            <w:r>
              <w:rPr>
                <w:b/>
                <w:color w:val="66AC46"/>
                <w:sz w:val="40"/>
              </w:rPr>
              <w:t>Fauna</w:t>
            </w:r>
            <w:r>
              <w:rPr>
                <w:b/>
                <w:color w:val="66AC46"/>
                <w:spacing w:val="-13"/>
                <w:sz w:val="40"/>
              </w:rPr>
              <w:t xml:space="preserve"> </w:t>
            </w:r>
            <w:r>
              <w:rPr>
                <w:b/>
                <w:color w:val="66AC46"/>
                <w:spacing w:val="-2"/>
                <w:sz w:val="40"/>
              </w:rPr>
              <w:t>Reserve</w:t>
            </w:r>
          </w:p>
          <w:p w14:paraId="77504157" w14:textId="1D0E4335" w:rsidR="007F5C4E" w:rsidRDefault="00FF2D8B">
            <w:pPr>
              <w:pStyle w:val="TableParagraph"/>
              <w:rPr>
                <w:sz w:val="32"/>
              </w:rPr>
            </w:pPr>
            <w:r>
              <w:rPr>
                <w:color w:val="00ACDC"/>
                <w:sz w:val="32"/>
              </w:rPr>
              <w:t>Visitor</w:t>
            </w:r>
            <w:r>
              <w:rPr>
                <w:color w:val="00ACDC"/>
                <w:spacing w:val="-12"/>
                <w:sz w:val="32"/>
              </w:rPr>
              <w:t xml:space="preserve"> </w:t>
            </w:r>
            <w:r>
              <w:rPr>
                <w:color w:val="00ACDC"/>
                <w:spacing w:val="-2"/>
                <w:sz w:val="32"/>
              </w:rPr>
              <w:t>Guide</w:t>
            </w:r>
          </w:p>
        </w:tc>
      </w:tr>
      <w:tr w:rsidR="007F5C4E" w14:paraId="36FEC2E2" w14:textId="77777777" w:rsidTr="005E5802">
        <w:trPr>
          <w:trHeight w:val="1826"/>
        </w:trPr>
        <w:tc>
          <w:tcPr>
            <w:tcW w:w="10207" w:type="dxa"/>
          </w:tcPr>
          <w:p w14:paraId="3AF1E7CF" w14:textId="77777777" w:rsidR="007F5C4E" w:rsidRDefault="007F5C4E">
            <w:pPr>
              <w:pStyle w:val="TableParagraph"/>
              <w:ind w:left="0"/>
              <w:rPr>
                <w:rFonts w:ascii="Times New Roman"/>
                <w:sz w:val="24"/>
              </w:rPr>
            </w:pPr>
          </w:p>
          <w:p w14:paraId="6D56D38D" w14:textId="0D258033" w:rsidR="007F5C4E" w:rsidRDefault="00FF2D8B">
            <w:pPr>
              <w:pStyle w:val="TableParagraph"/>
              <w:spacing w:before="140" w:line="278" w:lineRule="exact"/>
              <w:ind w:right="94"/>
              <w:rPr>
                <w:sz w:val="24"/>
              </w:rPr>
            </w:pPr>
            <w:r>
              <w:rPr>
                <w:color w:val="66AC46"/>
                <w:sz w:val="24"/>
              </w:rPr>
              <w:t>Langwarrin</w:t>
            </w:r>
            <w:r>
              <w:rPr>
                <w:color w:val="66AC46"/>
                <w:spacing w:val="-5"/>
                <w:sz w:val="24"/>
              </w:rPr>
              <w:t xml:space="preserve"> </w:t>
            </w:r>
            <w:r>
              <w:rPr>
                <w:color w:val="66AC46"/>
                <w:sz w:val="24"/>
              </w:rPr>
              <w:t>Flora</w:t>
            </w:r>
            <w:r>
              <w:rPr>
                <w:color w:val="66AC46"/>
                <w:spacing w:val="-6"/>
                <w:sz w:val="24"/>
              </w:rPr>
              <w:t xml:space="preserve"> </w:t>
            </w:r>
            <w:r>
              <w:rPr>
                <w:color w:val="66AC46"/>
                <w:sz w:val="24"/>
              </w:rPr>
              <w:t>and</w:t>
            </w:r>
            <w:r>
              <w:rPr>
                <w:color w:val="66AC46"/>
                <w:spacing w:val="-5"/>
                <w:sz w:val="24"/>
              </w:rPr>
              <w:t xml:space="preserve"> </w:t>
            </w:r>
            <w:r>
              <w:rPr>
                <w:color w:val="66AC46"/>
                <w:sz w:val="24"/>
              </w:rPr>
              <w:t>Fauna</w:t>
            </w:r>
            <w:r>
              <w:rPr>
                <w:color w:val="66AC46"/>
                <w:spacing w:val="-6"/>
                <w:sz w:val="24"/>
              </w:rPr>
              <w:t xml:space="preserve"> </w:t>
            </w:r>
            <w:r>
              <w:rPr>
                <w:color w:val="66AC46"/>
                <w:sz w:val="24"/>
              </w:rPr>
              <w:t>Reserve</w:t>
            </w:r>
            <w:r>
              <w:rPr>
                <w:color w:val="66AC46"/>
                <w:spacing w:val="-6"/>
                <w:sz w:val="24"/>
              </w:rPr>
              <w:t xml:space="preserve"> </w:t>
            </w:r>
            <w:r>
              <w:rPr>
                <w:color w:val="66AC46"/>
                <w:sz w:val="24"/>
              </w:rPr>
              <w:t>is</w:t>
            </w:r>
            <w:r>
              <w:rPr>
                <w:color w:val="66AC46"/>
                <w:spacing w:val="-7"/>
                <w:sz w:val="24"/>
              </w:rPr>
              <w:t xml:space="preserve"> </w:t>
            </w:r>
            <w:r>
              <w:rPr>
                <w:color w:val="66AC46"/>
                <w:sz w:val="24"/>
              </w:rPr>
              <w:t>one</w:t>
            </w:r>
            <w:r>
              <w:rPr>
                <w:color w:val="66AC46"/>
                <w:spacing w:val="-6"/>
                <w:sz w:val="24"/>
              </w:rPr>
              <w:t xml:space="preserve"> </w:t>
            </w:r>
            <w:r>
              <w:rPr>
                <w:color w:val="66AC46"/>
                <w:sz w:val="24"/>
              </w:rPr>
              <w:t>of</w:t>
            </w:r>
            <w:r>
              <w:rPr>
                <w:color w:val="66AC46"/>
                <w:spacing w:val="-5"/>
                <w:sz w:val="24"/>
              </w:rPr>
              <w:t xml:space="preserve"> </w:t>
            </w:r>
            <w:r>
              <w:rPr>
                <w:color w:val="66AC46"/>
                <w:sz w:val="24"/>
              </w:rPr>
              <w:t>the</w:t>
            </w:r>
            <w:r>
              <w:rPr>
                <w:color w:val="66AC46"/>
                <w:spacing w:val="-6"/>
                <w:sz w:val="24"/>
              </w:rPr>
              <w:t xml:space="preserve"> </w:t>
            </w:r>
            <w:r>
              <w:rPr>
                <w:color w:val="66AC46"/>
                <w:sz w:val="24"/>
              </w:rPr>
              <w:t>few</w:t>
            </w:r>
            <w:r>
              <w:rPr>
                <w:color w:val="66AC46"/>
                <w:spacing w:val="-8"/>
                <w:sz w:val="24"/>
              </w:rPr>
              <w:t xml:space="preserve"> </w:t>
            </w:r>
            <w:r>
              <w:rPr>
                <w:color w:val="66AC46"/>
                <w:sz w:val="24"/>
              </w:rPr>
              <w:t>remaining</w:t>
            </w:r>
            <w:r>
              <w:rPr>
                <w:color w:val="66AC46"/>
                <w:spacing w:val="-7"/>
                <w:sz w:val="24"/>
              </w:rPr>
              <w:t xml:space="preserve"> </w:t>
            </w:r>
            <w:r>
              <w:rPr>
                <w:color w:val="66AC46"/>
                <w:sz w:val="24"/>
              </w:rPr>
              <w:t>areas</w:t>
            </w:r>
            <w:r>
              <w:rPr>
                <w:color w:val="66AC46"/>
                <w:spacing w:val="-7"/>
                <w:sz w:val="24"/>
              </w:rPr>
              <w:t xml:space="preserve"> </w:t>
            </w:r>
            <w:r>
              <w:rPr>
                <w:color w:val="66AC46"/>
                <w:sz w:val="24"/>
              </w:rPr>
              <w:t>on</w:t>
            </w:r>
            <w:r>
              <w:rPr>
                <w:color w:val="66AC46"/>
                <w:spacing w:val="-5"/>
                <w:sz w:val="24"/>
              </w:rPr>
              <w:t xml:space="preserve"> </w:t>
            </w:r>
            <w:r>
              <w:rPr>
                <w:color w:val="66AC46"/>
                <w:sz w:val="24"/>
              </w:rPr>
              <w:t>the</w:t>
            </w:r>
            <w:r>
              <w:rPr>
                <w:color w:val="66AC46"/>
                <w:spacing w:val="-6"/>
                <w:sz w:val="24"/>
              </w:rPr>
              <w:t xml:space="preserve"> </w:t>
            </w:r>
            <w:r>
              <w:rPr>
                <w:color w:val="66AC46"/>
                <w:sz w:val="24"/>
              </w:rPr>
              <w:t>south-eastern</w:t>
            </w:r>
            <w:r>
              <w:rPr>
                <w:color w:val="66AC46"/>
                <w:spacing w:val="-5"/>
                <w:sz w:val="24"/>
              </w:rPr>
              <w:t xml:space="preserve"> </w:t>
            </w:r>
            <w:r>
              <w:rPr>
                <w:color w:val="66AC46"/>
                <w:sz w:val="24"/>
              </w:rPr>
              <w:t>fringe</w:t>
            </w:r>
            <w:r>
              <w:rPr>
                <w:color w:val="66AC46"/>
                <w:spacing w:val="-6"/>
                <w:sz w:val="24"/>
              </w:rPr>
              <w:t xml:space="preserve"> </w:t>
            </w:r>
            <w:r w:rsidR="005E5802">
              <w:rPr>
                <w:color w:val="66AC46"/>
                <w:spacing w:val="-6"/>
                <w:sz w:val="24"/>
              </w:rPr>
              <w:t xml:space="preserve">          </w:t>
            </w:r>
            <w:r>
              <w:rPr>
                <w:color w:val="66AC46"/>
                <w:sz w:val="24"/>
              </w:rPr>
              <w:t>of Melbourne</w:t>
            </w:r>
            <w:r>
              <w:rPr>
                <w:color w:val="66AC46"/>
                <w:spacing w:val="-8"/>
                <w:sz w:val="24"/>
              </w:rPr>
              <w:t xml:space="preserve"> </w:t>
            </w:r>
            <w:r>
              <w:rPr>
                <w:color w:val="66AC46"/>
                <w:sz w:val="24"/>
              </w:rPr>
              <w:t>recognised</w:t>
            </w:r>
            <w:r>
              <w:rPr>
                <w:color w:val="66AC46"/>
                <w:spacing w:val="-5"/>
                <w:sz w:val="24"/>
              </w:rPr>
              <w:t xml:space="preserve"> </w:t>
            </w:r>
            <w:r>
              <w:rPr>
                <w:color w:val="66AC46"/>
                <w:sz w:val="24"/>
              </w:rPr>
              <w:t>as</w:t>
            </w:r>
            <w:r>
              <w:rPr>
                <w:color w:val="66AC46"/>
                <w:spacing w:val="-7"/>
                <w:sz w:val="24"/>
              </w:rPr>
              <w:t xml:space="preserve"> </w:t>
            </w:r>
            <w:r>
              <w:rPr>
                <w:color w:val="66AC46"/>
                <w:sz w:val="24"/>
              </w:rPr>
              <w:t>an</w:t>
            </w:r>
            <w:r>
              <w:rPr>
                <w:color w:val="66AC46"/>
                <w:spacing w:val="-5"/>
                <w:sz w:val="24"/>
              </w:rPr>
              <w:t xml:space="preserve"> </w:t>
            </w:r>
            <w:r>
              <w:rPr>
                <w:color w:val="66AC46"/>
                <w:sz w:val="24"/>
              </w:rPr>
              <w:t>important</w:t>
            </w:r>
            <w:r>
              <w:rPr>
                <w:color w:val="66AC46"/>
                <w:spacing w:val="-5"/>
                <w:sz w:val="24"/>
              </w:rPr>
              <w:t xml:space="preserve"> </w:t>
            </w:r>
            <w:r>
              <w:rPr>
                <w:color w:val="66AC46"/>
                <w:sz w:val="24"/>
              </w:rPr>
              <w:t>area</w:t>
            </w:r>
            <w:r>
              <w:rPr>
                <w:color w:val="66AC46"/>
                <w:spacing w:val="-6"/>
                <w:sz w:val="24"/>
              </w:rPr>
              <w:t xml:space="preserve"> </w:t>
            </w:r>
            <w:r>
              <w:rPr>
                <w:color w:val="66AC46"/>
                <w:sz w:val="24"/>
              </w:rPr>
              <w:t>for</w:t>
            </w:r>
            <w:r>
              <w:rPr>
                <w:color w:val="66AC46"/>
                <w:spacing w:val="-6"/>
                <w:sz w:val="24"/>
              </w:rPr>
              <w:t xml:space="preserve"> </w:t>
            </w:r>
            <w:r>
              <w:rPr>
                <w:color w:val="66AC46"/>
                <w:sz w:val="24"/>
              </w:rPr>
              <w:t>the</w:t>
            </w:r>
            <w:r>
              <w:rPr>
                <w:color w:val="66AC46"/>
                <w:spacing w:val="-6"/>
                <w:sz w:val="24"/>
              </w:rPr>
              <w:t xml:space="preserve"> </w:t>
            </w:r>
            <w:r>
              <w:rPr>
                <w:color w:val="66AC46"/>
                <w:sz w:val="24"/>
              </w:rPr>
              <w:t>conservation</w:t>
            </w:r>
            <w:r>
              <w:rPr>
                <w:color w:val="66AC46"/>
                <w:spacing w:val="-5"/>
                <w:sz w:val="24"/>
              </w:rPr>
              <w:t xml:space="preserve"> </w:t>
            </w:r>
            <w:r>
              <w:rPr>
                <w:color w:val="66AC46"/>
                <w:sz w:val="24"/>
              </w:rPr>
              <w:t>of</w:t>
            </w:r>
            <w:r>
              <w:rPr>
                <w:color w:val="66AC46"/>
                <w:spacing w:val="-5"/>
                <w:sz w:val="24"/>
              </w:rPr>
              <w:t xml:space="preserve"> </w:t>
            </w:r>
            <w:r>
              <w:rPr>
                <w:color w:val="66AC46"/>
                <w:sz w:val="24"/>
              </w:rPr>
              <w:t>indigenous</w:t>
            </w:r>
            <w:r>
              <w:rPr>
                <w:color w:val="66AC46"/>
                <w:spacing w:val="-7"/>
                <w:sz w:val="24"/>
              </w:rPr>
              <w:t xml:space="preserve"> </w:t>
            </w:r>
            <w:r>
              <w:rPr>
                <w:color w:val="66AC46"/>
                <w:sz w:val="24"/>
              </w:rPr>
              <w:t>flora</w:t>
            </w:r>
            <w:r>
              <w:rPr>
                <w:color w:val="66AC46"/>
                <w:spacing w:val="-6"/>
                <w:sz w:val="24"/>
              </w:rPr>
              <w:t xml:space="preserve"> </w:t>
            </w:r>
            <w:r>
              <w:rPr>
                <w:color w:val="66AC46"/>
                <w:sz w:val="24"/>
              </w:rPr>
              <w:t>and</w:t>
            </w:r>
            <w:r>
              <w:rPr>
                <w:color w:val="66AC46"/>
                <w:spacing w:val="-8"/>
                <w:sz w:val="24"/>
              </w:rPr>
              <w:t xml:space="preserve"> </w:t>
            </w:r>
            <w:r>
              <w:rPr>
                <w:color w:val="66AC46"/>
                <w:sz w:val="24"/>
              </w:rPr>
              <w:t>fauna.</w:t>
            </w:r>
            <w:r>
              <w:rPr>
                <w:color w:val="66AC46"/>
                <w:spacing w:val="-7"/>
                <w:sz w:val="24"/>
              </w:rPr>
              <w:t xml:space="preserve"> </w:t>
            </w:r>
            <w:r>
              <w:rPr>
                <w:color w:val="66AC46"/>
                <w:sz w:val="24"/>
              </w:rPr>
              <w:t>The Reserve</w:t>
            </w:r>
            <w:r>
              <w:rPr>
                <w:color w:val="66AC46"/>
                <w:spacing w:val="-9"/>
                <w:sz w:val="24"/>
              </w:rPr>
              <w:t xml:space="preserve"> </w:t>
            </w:r>
            <w:r>
              <w:rPr>
                <w:color w:val="66AC46"/>
                <w:sz w:val="24"/>
              </w:rPr>
              <w:t>covers</w:t>
            </w:r>
            <w:r>
              <w:rPr>
                <w:color w:val="66AC46"/>
                <w:spacing w:val="-10"/>
                <w:sz w:val="24"/>
              </w:rPr>
              <w:t xml:space="preserve"> </w:t>
            </w:r>
            <w:r>
              <w:rPr>
                <w:color w:val="66AC46"/>
                <w:sz w:val="24"/>
              </w:rPr>
              <w:t>214</w:t>
            </w:r>
            <w:r>
              <w:rPr>
                <w:color w:val="66AC46"/>
                <w:spacing w:val="-8"/>
                <w:sz w:val="24"/>
              </w:rPr>
              <w:t xml:space="preserve"> </w:t>
            </w:r>
            <w:r>
              <w:rPr>
                <w:color w:val="66AC46"/>
                <w:sz w:val="24"/>
              </w:rPr>
              <w:t>hectares,</w:t>
            </w:r>
            <w:r>
              <w:rPr>
                <w:color w:val="66AC46"/>
                <w:spacing w:val="-9"/>
                <w:sz w:val="24"/>
              </w:rPr>
              <w:t xml:space="preserve"> </w:t>
            </w:r>
            <w:r>
              <w:rPr>
                <w:color w:val="66AC46"/>
                <w:sz w:val="24"/>
              </w:rPr>
              <w:t>and</w:t>
            </w:r>
            <w:r>
              <w:rPr>
                <w:color w:val="66AC46"/>
                <w:spacing w:val="-8"/>
                <w:sz w:val="24"/>
              </w:rPr>
              <w:t xml:space="preserve"> </w:t>
            </w:r>
            <w:r>
              <w:rPr>
                <w:color w:val="66AC46"/>
                <w:sz w:val="24"/>
              </w:rPr>
              <w:t>has</w:t>
            </w:r>
            <w:r>
              <w:rPr>
                <w:color w:val="66AC46"/>
                <w:spacing w:val="-10"/>
                <w:sz w:val="24"/>
              </w:rPr>
              <w:t xml:space="preserve"> </w:t>
            </w:r>
            <w:r>
              <w:rPr>
                <w:color w:val="66AC46"/>
                <w:sz w:val="24"/>
              </w:rPr>
              <w:t>an</w:t>
            </w:r>
            <w:r>
              <w:rPr>
                <w:color w:val="66AC46"/>
                <w:spacing w:val="-8"/>
                <w:sz w:val="24"/>
              </w:rPr>
              <w:t xml:space="preserve"> </w:t>
            </w:r>
            <w:r>
              <w:rPr>
                <w:color w:val="66AC46"/>
                <w:sz w:val="24"/>
              </w:rPr>
              <w:t>important</w:t>
            </w:r>
            <w:r>
              <w:rPr>
                <w:color w:val="66AC46"/>
                <w:spacing w:val="-8"/>
                <w:sz w:val="24"/>
              </w:rPr>
              <w:t xml:space="preserve"> </w:t>
            </w:r>
            <w:r>
              <w:rPr>
                <w:color w:val="66AC46"/>
                <w:sz w:val="24"/>
              </w:rPr>
              <w:t>military</w:t>
            </w:r>
            <w:r>
              <w:rPr>
                <w:color w:val="66AC46"/>
                <w:spacing w:val="-10"/>
                <w:sz w:val="24"/>
              </w:rPr>
              <w:t xml:space="preserve"> </w:t>
            </w:r>
            <w:r>
              <w:rPr>
                <w:color w:val="66AC46"/>
                <w:sz w:val="24"/>
              </w:rPr>
              <w:t>history,</w:t>
            </w:r>
            <w:r>
              <w:rPr>
                <w:color w:val="66AC46"/>
                <w:spacing w:val="-9"/>
                <w:sz w:val="24"/>
              </w:rPr>
              <w:t xml:space="preserve"> </w:t>
            </w:r>
            <w:r>
              <w:rPr>
                <w:color w:val="66AC46"/>
                <w:sz w:val="24"/>
              </w:rPr>
              <w:t>spanning</w:t>
            </w:r>
            <w:r>
              <w:rPr>
                <w:color w:val="66AC46"/>
                <w:spacing w:val="-9"/>
                <w:sz w:val="24"/>
              </w:rPr>
              <w:t xml:space="preserve"> </w:t>
            </w:r>
            <w:r>
              <w:rPr>
                <w:color w:val="66AC46"/>
                <w:sz w:val="24"/>
              </w:rPr>
              <w:t>from</w:t>
            </w:r>
            <w:r>
              <w:rPr>
                <w:color w:val="66AC46"/>
                <w:spacing w:val="-9"/>
                <w:sz w:val="24"/>
              </w:rPr>
              <w:t xml:space="preserve"> </w:t>
            </w:r>
            <w:r>
              <w:rPr>
                <w:color w:val="66AC46"/>
                <w:sz w:val="24"/>
              </w:rPr>
              <w:t>1886</w:t>
            </w:r>
            <w:r>
              <w:rPr>
                <w:color w:val="66AC46"/>
                <w:spacing w:val="-9"/>
                <w:sz w:val="24"/>
              </w:rPr>
              <w:t xml:space="preserve"> </w:t>
            </w:r>
            <w:r>
              <w:rPr>
                <w:color w:val="66AC46"/>
                <w:sz w:val="24"/>
              </w:rPr>
              <w:t>to</w:t>
            </w:r>
            <w:r>
              <w:rPr>
                <w:color w:val="66AC46"/>
                <w:spacing w:val="-9"/>
                <w:sz w:val="24"/>
              </w:rPr>
              <w:t xml:space="preserve"> </w:t>
            </w:r>
            <w:r>
              <w:rPr>
                <w:color w:val="66AC46"/>
                <w:sz w:val="24"/>
              </w:rPr>
              <w:t xml:space="preserve">1979. </w:t>
            </w:r>
            <w:r>
              <w:rPr>
                <w:color w:val="66AC46"/>
                <w:spacing w:val="-2"/>
                <w:sz w:val="24"/>
              </w:rPr>
              <w:t>This</w:t>
            </w:r>
            <w:r>
              <w:rPr>
                <w:color w:val="66AC46"/>
                <w:spacing w:val="-5"/>
                <w:sz w:val="24"/>
              </w:rPr>
              <w:t xml:space="preserve"> </w:t>
            </w:r>
            <w:r>
              <w:rPr>
                <w:color w:val="66AC46"/>
                <w:spacing w:val="-2"/>
                <w:sz w:val="24"/>
              </w:rPr>
              <w:t>Reserve</w:t>
            </w:r>
            <w:r>
              <w:rPr>
                <w:color w:val="66AC46"/>
                <w:spacing w:val="-5"/>
                <w:sz w:val="24"/>
              </w:rPr>
              <w:t xml:space="preserve"> </w:t>
            </w:r>
            <w:r>
              <w:rPr>
                <w:color w:val="66AC46"/>
                <w:spacing w:val="-2"/>
                <w:sz w:val="24"/>
              </w:rPr>
              <w:t>is</w:t>
            </w:r>
            <w:r>
              <w:rPr>
                <w:color w:val="66AC46"/>
                <w:spacing w:val="-5"/>
                <w:sz w:val="24"/>
              </w:rPr>
              <w:t xml:space="preserve"> </w:t>
            </w:r>
            <w:r>
              <w:rPr>
                <w:color w:val="66AC46"/>
                <w:spacing w:val="-2"/>
                <w:sz w:val="24"/>
              </w:rPr>
              <w:t>an</w:t>
            </w:r>
            <w:r>
              <w:rPr>
                <w:color w:val="66AC46"/>
                <w:spacing w:val="-4"/>
                <w:sz w:val="24"/>
              </w:rPr>
              <w:t xml:space="preserve"> </w:t>
            </w:r>
            <w:r>
              <w:rPr>
                <w:color w:val="66AC46"/>
                <w:spacing w:val="-2"/>
                <w:sz w:val="24"/>
              </w:rPr>
              <w:t>ideal</w:t>
            </w:r>
            <w:r>
              <w:rPr>
                <w:color w:val="66AC46"/>
                <w:spacing w:val="-4"/>
                <w:sz w:val="24"/>
              </w:rPr>
              <w:t xml:space="preserve"> </w:t>
            </w:r>
            <w:r>
              <w:rPr>
                <w:color w:val="66AC46"/>
                <w:spacing w:val="-2"/>
                <w:sz w:val="24"/>
              </w:rPr>
              <w:t>setting</w:t>
            </w:r>
            <w:r>
              <w:rPr>
                <w:color w:val="66AC46"/>
                <w:spacing w:val="-6"/>
                <w:sz w:val="24"/>
              </w:rPr>
              <w:t xml:space="preserve"> </w:t>
            </w:r>
            <w:r>
              <w:rPr>
                <w:color w:val="66AC46"/>
                <w:spacing w:val="-2"/>
                <w:sz w:val="24"/>
              </w:rPr>
              <w:t>for</w:t>
            </w:r>
            <w:r>
              <w:rPr>
                <w:color w:val="66AC46"/>
                <w:spacing w:val="-6"/>
                <w:sz w:val="24"/>
              </w:rPr>
              <w:t xml:space="preserve"> </w:t>
            </w:r>
            <w:r>
              <w:rPr>
                <w:color w:val="66AC46"/>
                <w:spacing w:val="-2"/>
                <w:sz w:val="24"/>
              </w:rPr>
              <w:t>quiet</w:t>
            </w:r>
            <w:r>
              <w:rPr>
                <w:color w:val="66AC46"/>
                <w:spacing w:val="-7"/>
                <w:sz w:val="24"/>
              </w:rPr>
              <w:t xml:space="preserve"> </w:t>
            </w:r>
            <w:r>
              <w:rPr>
                <w:color w:val="66AC46"/>
                <w:spacing w:val="-2"/>
                <w:sz w:val="24"/>
              </w:rPr>
              <w:t>recreational</w:t>
            </w:r>
            <w:r>
              <w:rPr>
                <w:color w:val="66AC46"/>
                <w:spacing w:val="-4"/>
                <w:sz w:val="24"/>
              </w:rPr>
              <w:t xml:space="preserve"> </w:t>
            </w:r>
            <w:r>
              <w:rPr>
                <w:color w:val="66AC46"/>
                <w:spacing w:val="-2"/>
                <w:sz w:val="24"/>
              </w:rPr>
              <w:t>activities</w:t>
            </w:r>
            <w:r>
              <w:rPr>
                <w:color w:val="66AC46"/>
                <w:spacing w:val="-6"/>
                <w:sz w:val="24"/>
              </w:rPr>
              <w:t xml:space="preserve"> </w:t>
            </w:r>
            <w:r>
              <w:rPr>
                <w:color w:val="66AC46"/>
                <w:spacing w:val="-2"/>
                <w:sz w:val="24"/>
              </w:rPr>
              <w:t>including</w:t>
            </w:r>
            <w:r>
              <w:rPr>
                <w:color w:val="66AC46"/>
                <w:spacing w:val="-5"/>
                <w:sz w:val="24"/>
              </w:rPr>
              <w:t xml:space="preserve"> </w:t>
            </w:r>
            <w:r>
              <w:rPr>
                <w:color w:val="66AC46"/>
                <w:spacing w:val="-2"/>
                <w:sz w:val="24"/>
              </w:rPr>
              <w:t>walking,</w:t>
            </w:r>
            <w:r>
              <w:rPr>
                <w:color w:val="66AC46"/>
                <w:spacing w:val="-5"/>
                <w:sz w:val="24"/>
              </w:rPr>
              <w:t xml:space="preserve"> </w:t>
            </w:r>
            <w:r>
              <w:rPr>
                <w:color w:val="66AC46"/>
                <w:spacing w:val="-2"/>
                <w:sz w:val="24"/>
              </w:rPr>
              <w:t>jogging,</w:t>
            </w:r>
            <w:r>
              <w:rPr>
                <w:color w:val="66AC46"/>
                <w:spacing w:val="-4"/>
                <w:sz w:val="24"/>
              </w:rPr>
              <w:t xml:space="preserve"> </w:t>
            </w:r>
            <w:r>
              <w:rPr>
                <w:color w:val="66AC46"/>
                <w:spacing w:val="-2"/>
                <w:sz w:val="24"/>
              </w:rPr>
              <w:t xml:space="preserve">photography, </w:t>
            </w:r>
            <w:r>
              <w:rPr>
                <w:color w:val="66AC46"/>
                <w:sz w:val="24"/>
              </w:rPr>
              <w:t>nature study.</w:t>
            </w:r>
          </w:p>
        </w:tc>
      </w:tr>
    </w:tbl>
    <w:p w14:paraId="668718EA" w14:textId="77777777" w:rsidR="007F5C4E" w:rsidRDefault="00FF2D8B">
      <w:pPr>
        <w:pStyle w:val="BodyText"/>
        <w:spacing w:before="8"/>
        <w:rPr>
          <w:rFonts w:ascii="Times New Roman"/>
          <w:sz w:val="13"/>
        </w:rPr>
      </w:pPr>
      <w:r>
        <w:rPr>
          <w:noProof/>
        </w:rPr>
        <w:drawing>
          <wp:anchor distT="0" distB="0" distL="0" distR="0" simplePos="0" relativeHeight="251658240" behindDoc="0" locked="0" layoutInCell="1" allowOverlap="1" wp14:anchorId="17FD7596" wp14:editId="7194B4F6">
            <wp:simplePos x="0" y="0"/>
            <wp:positionH relativeFrom="page">
              <wp:posOffset>459105</wp:posOffset>
            </wp:positionH>
            <wp:positionV relativeFrom="paragraph">
              <wp:posOffset>115696</wp:posOffset>
            </wp:positionV>
            <wp:extent cx="289598" cy="28955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89598" cy="289559"/>
                    </a:xfrm>
                    <a:prstGeom prst="rect">
                      <a:avLst/>
                    </a:prstGeom>
                  </pic:spPr>
                </pic:pic>
              </a:graphicData>
            </a:graphic>
          </wp:anchor>
        </w:drawing>
      </w:r>
      <w:r>
        <w:rPr>
          <w:noProof/>
        </w:rPr>
        <w:drawing>
          <wp:anchor distT="0" distB="0" distL="0" distR="0" simplePos="0" relativeHeight="251659264" behindDoc="0" locked="0" layoutInCell="1" allowOverlap="1" wp14:anchorId="70EF276B" wp14:editId="21C81CFF">
            <wp:simplePos x="0" y="0"/>
            <wp:positionH relativeFrom="page">
              <wp:posOffset>803694</wp:posOffset>
            </wp:positionH>
            <wp:positionV relativeFrom="paragraph">
              <wp:posOffset>115696</wp:posOffset>
            </wp:positionV>
            <wp:extent cx="289598" cy="28955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89598" cy="289559"/>
                    </a:xfrm>
                    <a:prstGeom prst="rect">
                      <a:avLst/>
                    </a:prstGeom>
                  </pic:spPr>
                </pic:pic>
              </a:graphicData>
            </a:graphic>
          </wp:anchor>
        </w:drawing>
      </w:r>
      <w:r>
        <w:rPr>
          <w:noProof/>
        </w:rPr>
        <w:drawing>
          <wp:anchor distT="0" distB="0" distL="0" distR="0" simplePos="0" relativeHeight="2" behindDoc="0" locked="0" layoutInCell="1" allowOverlap="1" wp14:anchorId="150D367C" wp14:editId="36EFF057">
            <wp:simplePos x="0" y="0"/>
            <wp:positionH relativeFrom="page">
              <wp:posOffset>1148270</wp:posOffset>
            </wp:positionH>
            <wp:positionV relativeFrom="paragraph">
              <wp:posOffset>115696</wp:posOffset>
            </wp:positionV>
            <wp:extent cx="289598" cy="28955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89598" cy="289559"/>
                    </a:xfrm>
                    <a:prstGeom prst="rect">
                      <a:avLst/>
                    </a:prstGeom>
                  </pic:spPr>
                </pic:pic>
              </a:graphicData>
            </a:graphic>
          </wp:anchor>
        </w:drawing>
      </w:r>
      <w:r>
        <w:rPr>
          <w:noProof/>
        </w:rPr>
        <w:drawing>
          <wp:anchor distT="0" distB="0" distL="0" distR="0" simplePos="0" relativeHeight="3" behindDoc="0" locked="0" layoutInCell="1" allowOverlap="1" wp14:anchorId="2DE40369" wp14:editId="1F63A9C4">
            <wp:simplePos x="0" y="0"/>
            <wp:positionH relativeFrom="page">
              <wp:posOffset>1492846</wp:posOffset>
            </wp:positionH>
            <wp:positionV relativeFrom="paragraph">
              <wp:posOffset>115696</wp:posOffset>
            </wp:positionV>
            <wp:extent cx="289598" cy="28955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89598" cy="289559"/>
                    </a:xfrm>
                    <a:prstGeom prst="rect">
                      <a:avLst/>
                    </a:prstGeom>
                  </pic:spPr>
                </pic:pic>
              </a:graphicData>
            </a:graphic>
          </wp:anchor>
        </w:drawing>
      </w:r>
      <w:r>
        <w:rPr>
          <w:noProof/>
        </w:rPr>
        <w:drawing>
          <wp:anchor distT="0" distB="0" distL="0" distR="0" simplePos="0" relativeHeight="4" behindDoc="0" locked="0" layoutInCell="1" allowOverlap="1" wp14:anchorId="4D7476C7" wp14:editId="07FDA170">
            <wp:simplePos x="0" y="0"/>
            <wp:positionH relativeFrom="page">
              <wp:posOffset>1837435</wp:posOffset>
            </wp:positionH>
            <wp:positionV relativeFrom="paragraph">
              <wp:posOffset>115696</wp:posOffset>
            </wp:positionV>
            <wp:extent cx="289598" cy="289559"/>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89598" cy="289559"/>
                    </a:xfrm>
                    <a:prstGeom prst="rect">
                      <a:avLst/>
                    </a:prstGeom>
                  </pic:spPr>
                </pic:pic>
              </a:graphicData>
            </a:graphic>
          </wp:anchor>
        </w:drawing>
      </w:r>
      <w:r>
        <w:rPr>
          <w:noProof/>
        </w:rPr>
        <w:drawing>
          <wp:anchor distT="0" distB="0" distL="0" distR="0" simplePos="0" relativeHeight="5" behindDoc="0" locked="0" layoutInCell="1" allowOverlap="1" wp14:anchorId="282703CE" wp14:editId="7BC9BF90">
            <wp:simplePos x="0" y="0"/>
            <wp:positionH relativeFrom="page">
              <wp:posOffset>2182012</wp:posOffset>
            </wp:positionH>
            <wp:positionV relativeFrom="paragraph">
              <wp:posOffset>115696</wp:posOffset>
            </wp:positionV>
            <wp:extent cx="289598" cy="289559"/>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89598" cy="289559"/>
                    </a:xfrm>
                    <a:prstGeom prst="rect">
                      <a:avLst/>
                    </a:prstGeom>
                  </pic:spPr>
                </pic:pic>
              </a:graphicData>
            </a:graphic>
          </wp:anchor>
        </w:drawing>
      </w:r>
      <w:r>
        <w:rPr>
          <w:noProof/>
        </w:rPr>
        <w:drawing>
          <wp:anchor distT="0" distB="0" distL="0" distR="0" simplePos="0" relativeHeight="6" behindDoc="0" locked="0" layoutInCell="1" allowOverlap="1" wp14:anchorId="05C6ED54" wp14:editId="3B8B664A">
            <wp:simplePos x="0" y="0"/>
            <wp:positionH relativeFrom="page">
              <wp:posOffset>2551798</wp:posOffset>
            </wp:positionH>
            <wp:positionV relativeFrom="paragraph">
              <wp:posOffset>115696</wp:posOffset>
            </wp:positionV>
            <wp:extent cx="289604" cy="289559"/>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89604" cy="289559"/>
                    </a:xfrm>
                    <a:prstGeom prst="rect">
                      <a:avLst/>
                    </a:prstGeom>
                  </pic:spPr>
                </pic:pic>
              </a:graphicData>
            </a:graphic>
          </wp:anchor>
        </w:drawing>
      </w:r>
      <w:r>
        <w:rPr>
          <w:noProof/>
        </w:rPr>
        <w:drawing>
          <wp:anchor distT="0" distB="0" distL="0" distR="0" simplePos="0" relativeHeight="7" behindDoc="0" locked="0" layoutInCell="1" allowOverlap="1" wp14:anchorId="6DDFF641" wp14:editId="43F6FF7E">
            <wp:simplePos x="0" y="0"/>
            <wp:positionH relativeFrom="page">
              <wp:posOffset>2915059</wp:posOffset>
            </wp:positionH>
            <wp:positionV relativeFrom="paragraph">
              <wp:posOffset>115696</wp:posOffset>
            </wp:positionV>
            <wp:extent cx="289595" cy="289559"/>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89595" cy="289559"/>
                    </a:xfrm>
                    <a:prstGeom prst="rect">
                      <a:avLst/>
                    </a:prstGeom>
                  </pic:spPr>
                </pic:pic>
              </a:graphicData>
            </a:graphic>
          </wp:anchor>
        </w:drawing>
      </w:r>
      <w:r>
        <w:rPr>
          <w:noProof/>
        </w:rPr>
        <w:drawing>
          <wp:anchor distT="0" distB="0" distL="0" distR="0" simplePos="0" relativeHeight="8" behindDoc="0" locked="0" layoutInCell="1" allowOverlap="1" wp14:anchorId="75B4638E" wp14:editId="245C362C">
            <wp:simplePos x="0" y="0"/>
            <wp:positionH relativeFrom="page">
              <wp:posOffset>3278327</wp:posOffset>
            </wp:positionH>
            <wp:positionV relativeFrom="paragraph">
              <wp:posOffset>115696</wp:posOffset>
            </wp:positionV>
            <wp:extent cx="289598" cy="289559"/>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89598" cy="289559"/>
                    </a:xfrm>
                    <a:prstGeom prst="rect">
                      <a:avLst/>
                    </a:prstGeom>
                  </pic:spPr>
                </pic:pic>
              </a:graphicData>
            </a:graphic>
          </wp:anchor>
        </w:drawing>
      </w:r>
      <w:r>
        <w:rPr>
          <w:noProof/>
        </w:rPr>
        <w:drawing>
          <wp:anchor distT="0" distB="0" distL="0" distR="0" simplePos="0" relativeHeight="9" behindDoc="0" locked="0" layoutInCell="1" allowOverlap="1" wp14:anchorId="00970BEE" wp14:editId="3DB16A0D">
            <wp:simplePos x="0" y="0"/>
            <wp:positionH relativeFrom="page">
              <wp:posOffset>3641597</wp:posOffset>
            </wp:positionH>
            <wp:positionV relativeFrom="paragraph">
              <wp:posOffset>115696</wp:posOffset>
            </wp:positionV>
            <wp:extent cx="289598" cy="289559"/>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289598" cy="289559"/>
                    </a:xfrm>
                    <a:prstGeom prst="rect">
                      <a:avLst/>
                    </a:prstGeom>
                  </pic:spPr>
                </pic:pic>
              </a:graphicData>
            </a:graphic>
          </wp:anchor>
        </w:drawing>
      </w:r>
      <w:r>
        <w:rPr>
          <w:noProof/>
        </w:rPr>
        <w:drawing>
          <wp:anchor distT="0" distB="0" distL="0" distR="0" simplePos="0" relativeHeight="10" behindDoc="0" locked="0" layoutInCell="1" allowOverlap="1" wp14:anchorId="5A3E3E3A" wp14:editId="20E623A5">
            <wp:simplePos x="0" y="0"/>
            <wp:positionH relativeFrom="page">
              <wp:posOffset>4004868</wp:posOffset>
            </wp:positionH>
            <wp:positionV relativeFrom="paragraph">
              <wp:posOffset>115696</wp:posOffset>
            </wp:positionV>
            <wp:extent cx="289598" cy="289559"/>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289598" cy="289559"/>
                    </a:xfrm>
                    <a:prstGeom prst="rect">
                      <a:avLst/>
                    </a:prstGeom>
                  </pic:spPr>
                </pic:pic>
              </a:graphicData>
            </a:graphic>
          </wp:anchor>
        </w:drawing>
      </w:r>
      <w:r>
        <w:rPr>
          <w:noProof/>
        </w:rPr>
        <w:drawing>
          <wp:anchor distT="0" distB="0" distL="0" distR="0" simplePos="0" relativeHeight="11" behindDoc="0" locked="0" layoutInCell="1" allowOverlap="1" wp14:anchorId="37F22BFC" wp14:editId="608E417B">
            <wp:simplePos x="0" y="0"/>
            <wp:positionH relativeFrom="page">
              <wp:posOffset>4368139</wp:posOffset>
            </wp:positionH>
            <wp:positionV relativeFrom="paragraph">
              <wp:posOffset>115696</wp:posOffset>
            </wp:positionV>
            <wp:extent cx="289598" cy="289559"/>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289598" cy="289559"/>
                    </a:xfrm>
                    <a:prstGeom prst="rect">
                      <a:avLst/>
                    </a:prstGeom>
                  </pic:spPr>
                </pic:pic>
              </a:graphicData>
            </a:graphic>
          </wp:anchor>
        </w:drawing>
      </w:r>
    </w:p>
    <w:p w14:paraId="67D3A76A" w14:textId="77777777" w:rsidR="007F5C4E" w:rsidRDefault="007F5C4E">
      <w:pPr>
        <w:pStyle w:val="BodyText"/>
        <w:rPr>
          <w:rFonts w:ascii="Times New Roman"/>
          <w:sz w:val="20"/>
        </w:rPr>
      </w:pPr>
    </w:p>
    <w:p w14:paraId="3DCA889E" w14:textId="77777777" w:rsidR="007F5C4E" w:rsidRDefault="007F5C4E">
      <w:pPr>
        <w:pStyle w:val="BodyText"/>
        <w:spacing w:before="6"/>
        <w:rPr>
          <w:rFonts w:ascii="Times New Roman"/>
          <w:sz w:val="25"/>
        </w:rPr>
      </w:pPr>
    </w:p>
    <w:p w14:paraId="1DE7D996" w14:textId="77777777" w:rsidR="007F5C4E" w:rsidRDefault="007F5C4E">
      <w:pPr>
        <w:rPr>
          <w:rFonts w:ascii="Times New Roman"/>
          <w:sz w:val="25"/>
        </w:rPr>
        <w:sectPr w:rsidR="007F5C4E">
          <w:footerReference w:type="default" r:id="rId19"/>
          <w:type w:val="continuous"/>
          <w:pgSz w:w="11910" w:h="16850"/>
          <w:pgMar w:top="780" w:right="300" w:bottom="280" w:left="240" w:header="720" w:footer="720" w:gutter="0"/>
          <w:cols w:space="720"/>
        </w:sectPr>
      </w:pPr>
    </w:p>
    <w:p w14:paraId="62930E35" w14:textId="579705CE" w:rsidR="007F5C4E" w:rsidRDefault="00FF2D8B">
      <w:pPr>
        <w:pStyle w:val="Heading1"/>
        <w:spacing w:before="52"/>
        <w:ind w:left="480"/>
      </w:pPr>
      <w:bookmarkStart w:id="0" w:name="Opening_hours"/>
      <w:bookmarkEnd w:id="0"/>
      <w:r>
        <w:rPr>
          <w:color w:val="66AC46"/>
          <w:spacing w:val="-2"/>
        </w:rPr>
        <w:t>Opening</w:t>
      </w:r>
      <w:r>
        <w:rPr>
          <w:color w:val="66AC46"/>
          <w:spacing w:val="-5"/>
        </w:rPr>
        <w:t xml:space="preserve"> </w:t>
      </w:r>
      <w:r>
        <w:rPr>
          <w:color w:val="66AC46"/>
          <w:spacing w:val="-2"/>
        </w:rPr>
        <w:t>hours</w:t>
      </w:r>
    </w:p>
    <w:p w14:paraId="3E94E25E" w14:textId="77777777" w:rsidR="007F5C4E" w:rsidRDefault="00FF2D8B">
      <w:pPr>
        <w:pStyle w:val="BodyText"/>
        <w:spacing w:before="47"/>
        <w:ind w:left="480" w:right="94"/>
      </w:pPr>
      <w:r>
        <w:rPr>
          <w:color w:val="39464E"/>
        </w:rPr>
        <w:t>Langwarrin</w:t>
      </w:r>
      <w:r>
        <w:rPr>
          <w:color w:val="39464E"/>
          <w:spacing w:val="-11"/>
        </w:rPr>
        <w:t xml:space="preserve"> </w:t>
      </w:r>
      <w:r>
        <w:rPr>
          <w:color w:val="39464E"/>
        </w:rPr>
        <w:t>Flora</w:t>
      </w:r>
      <w:r>
        <w:rPr>
          <w:color w:val="39464E"/>
          <w:spacing w:val="-9"/>
        </w:rPr>
        <w:t xml:space="preserve"> </w:t>
      </w:r>
      <w:r>
        <w:rPr>
          <w:color w:val="39464E"/>
        </w:rPr>
        <w:t>and</w:t>
      </w:r>
      <w:r>
        <w:rPr>
          <w:color w:val="39464E"/>
          <w:spacing w:val="-9"/>
        </w:rPr>
        <w:t xml:space="preserve"> </w:t>
      </w:r>
      <w:r>
        <w:rPr>
          <w:color w:val="39464E"/>
        </w:rPr>
        <w:t>Fauna</w:t>
      </w:r>
      <w:r>
        <w:rPr>
          <w:color w:val="39464E"/>
          <w:spacing w:val="-10"/>
        </w:rPr>
        <w:t xml:space="preserve"> </w:t>
      </w:r>
      <w:r>
        <w:rPr>
          <w:color w:val="39464E"/>
        </w:rPr>
        <w:t>Reserve</w:t>
      </w:r>
      <w:r>
        <w:rPr>
          <w:color w:val="39464E"/>
          <w:spacing w:val="-9"/>
        </w:rPr>
        <w:t xml:space="preserve"> </w:t>
      </w:r>
      <w:r>
        <w:rPr>
          <w:color w:val="39464E"/>
        </w:rPr>
        <w:t>is</w:t>
      </w:r>
      <w:r>
        <w:rPr>
          <w:color w:val="39464E"/>
          <w:spacing w:val="-11"/>
        </w:rPr>
        <w:t xml:space="preserve"> </w:t>
      </w:r>
      <w:r>
        <w:rPr>
          <w:color w:val="39464E"/>
        </w:rPr>
        <w:t>open</w:t>
      </w:r>
      <w:r>
        <w:rPr>
          <w:color w:val="39464E"/>
          <w:spacing w:val="-9"/>
        </w:rPr>
        <w:t xml:space="preserve"> </w:t>
      </w:r>
      <w:r>
        <w:rPr>
          <w:color w:val="39464E"/>
        </w:rPr>
        <w:t>24</w:t>
      </w:r>
      <w:r>
        <w:rPr>
          <w:color w:val="39464E"/>
          <w:spacing w:val="-10"/>
        </w:rPr>
        <w:t xml:space="preserve"> </w:t>
      </w:r>
      <w:r>
        <w:rPr>
          <w:color w:val="39464E"/>
        </w:rPr>
        <w:t>hours</w:t>
      </w:r>
      <w:r>
        <w:rPr>
          <w:color w:val="39464E"/>
          <w:spacing w:val="-11"/>
        </w:rPr>
        <w:t xml:space="preserve"> </w:t>
      </w:r>
      <w:r>
        <w:rPr>
          <w:color w:val="39464E"/>
        </w:rPr>
        <w:t>a</w:t>
      </w:r>
      <w:r>
        <w:rPr>
          <w:color w:val="39464E"/>
          <w:spacing w:val="-7"/>
        </w:rPr>
        <w:t xml:space="preserve"> </w:t>
      </w:r>
      <w:r>
        <w:rPr>
          <w:color w:val="39464E"/>
        </w:rPr>
        <w:t>day,</w:t>
      </w:r>
      <w:r>
        <w:rPr>
          <w:color w:val="39464E"/>
          <w:spacing w:val="-8"/>
        </w:rPr>
        <w:t xml:space="preserve"> </w:t>
      </w:r>
      <w:r>
        <w:rPr>
          <w:color w:val="39464E"/>
        </w:rPr>
        <w:t>every day, including weekends and public holidays.</w:t>
      </w:r>
    </w:p>
    <w:p w14:paraId="70BD0530" w14:textId="77777777" w:rsidR="007F5C4E" w:rsidRDefault="007F5C4E">
      <w:pPr>
        <w:pStyle w:val="BodyText"/>
        <w:spacing w:before="7"/>
        <w:rPr>
          <w:sz w:val="14"/>
        </w:rPr>
      </w:pPr>
    </w:p>
    <w:p w14:paraId="1E7D08DC" w14:textId="77777777" w:rsidR="007F5C4E" w:rsidRDefault="00FF2D8B">
      <w:pPr>
        <w:pStyle w:val="Heading1"/>
        <w:ind w:left="480"/>
      </w:pPr>
      <w:bookmarkStart w:id="1" w:name="Getting_there"/>
      <w:bookmarkEnd w:id="1"/>
      <w:r>
        <w:rPr>
          <w:color w:val="66AC46"/>
          <w:spacing w:val="-2"/>
        </w:rPr>
        <w:t>Getting</w:t>
      </w:r>
      <w:r>
        <w:rPr>
          <w:color w:val="66AC46"/>
          <w:spacing w:val="-7"/>
        </w:rPr>
        <w:t xml:space="preserve"> </w:t>
      </w:r>
      <w:r>
        <w:rPr>
          <w:color w:val="66AC46"/>
          <w:spacing w:val="-2"/>
        </w:rPr>
        <w:t>there</w:t>
      </w:r>
    </w:p>
    <w:p w14:paraId="3DC9B4AB" w14:textId="77777777" w:rsidR="007F5C4E" w:rsidRDefault="00FF2D8B">
      <w:pPr>
        <w:pStyle w:val="BodyText"/>
        <w:spacing w:before="50"/>
        <w:ind w:left="480"/>
      </w:pPr>
      <w:r>
        <w:rPr>
          <w:color w:val="39464E"/>
        </w:rPr>
        <w:t>Langwarrin Flora</w:t>
      </w:r>
      <w:r>
        <w:rPr>
          <w:color w:val="39464E"/>
          <w:spacing w:val="-2"/>
        </w:rPr>
        <w:t xml:space="preserve"> </w:t>
      </w:r>
      <w:r>
        <w:rPr>
          <w:color w:val="39464E"/>
        </w:rPr>
        <w:t>and Fauna</w:t>
      </w:r>
      <w:r>
        <w:rPr>
          <w:color w:val="39464E"/>
          <w:spacing w:val="-2"/>
        </w:rPr>
        <w:t xml:space="preserve"> </w:t>
      </w:r>
      <w:r>
        <w:rPr>
          <w:color w:val="39464E"/>
        </w:rPr>
        <w:t>Reserve is</w:t>
      </w:r>
      <w:r>
        <w:rPr>
          <w:color w:val="39464E"/>
          <w:spacing w:val="-3"/>
        </w:rPr>
        <w:t xml:space="preserve"> </w:t>
      </w:r>
      <w:r>
        <w:rPr>
          <w:color w:val="39464E"/>
        </w:rPr>
        <w:t>located</w:t>
      </w:r>
      <w:r>
        <w:rPr>
          <w:color w:val="39464E"/>
          <w:spacing w:val="-3"/>
        </w:rPr>
        <w:t xml:space="preserve"> </w:t>
      </w:r>
      <w:r>
        <w:rPr>
          <w:color w:val="39464E"/>
        </w:rPr>
        <w:t>5km</w:t>
      </w:r>
      <w:r>
        <w:rPr>
          <w:color w:val="39464E"/>
          <w:spacing w:val="-2"/>
        </w:rPr>
        <w:t xml:space="preserve"> </w:t>
      </w:r>
      <w:r>
        <w:rPr>
          <w:color w:val="39464E"/>
        </w:rPr>
        <w:t>east</w:t>
      </w:r>
      <w:r>
        <w:rPr>
          <w:color w:val="39464E"/>
          <w:spacing w:val="-2"/>
        </w:rPr>
        <w:t xml:space="preserve"> </w:t>
      </w:r>
      <w:r>
        <w:rPr>
          <w:color w:val="39464E"/>
        </w:rPr>
        <w:t>of</w:t>
      </w:r>
      <w:r>
        <w:rPr>
          <w:color w:val="39464E"/>
          <w:spacing w:val="-1"/>
        </w:rPr>
        <w:t xml:space="preserve"> </w:t>
      </w:r>
      <w:r>
        <w:rPr>
          <w:color w:val="39464E"/>
        </w:rPr>
        <w:t>Frankston and</w:t>
      </w:r>
      <w:r>
        <w:rPr>
          <w:color w:val="39464E"/>
          <w:spacing w:val="-11"/>
        </w:rPr>
        <w:t xml:space="preserve"> </w:t>
      </w:r>
      <w:r>
        <w:rPr>
          <w:color w:val="39464E"/>
        </w:rPr>
        <w:t>42km</w:t>
      </w:r>
      <w:r>
        <w:rPr>
          <w:color w:val="39464E"/>
          <w:spacing w:val="-10"/>
        </w:rPr>
        <w:t xml:space="preserve"> </w:t>
      </w:r>
      <w:r>
        <w:rPr>
          <w:color w:val="39464E"/>
        </w:rPr>
        <w:t>south</w:t>
      </w:r>
      <w:r>
        <w:rPr>
          <w:color w:val="39464E"/>
          <w:spacing w:val="-10"/>
        </w:rPr>
        <w:t xml:space="preserve"> </w:t>
      </w:r>
      <w:r>
        <w:rPr>
          <w:color w:val="39464E"/>
        </w:rPr>
        <w:t>east</w:t>
      </w:r>
      <w:r>
        <w:rPr>
          <w:color w:val="39464E"/>
          <w:spacing w:val="-10"/>
        </w:rPr>
        <w:t xml:space="preserve"> </w:t>
      </w:r>
      <w:r>
        <w:rPr>
          <w:color w:val="39464E"/>
        </w:rPr>
        <w:t>of</w:t>
      </w:r>
      <w:r>
        <w:rPr>
          <w:color w:val="39464E"/>
          <w:spacing w:val="-8"/>
        </w:rPr>
        <w:t xml:space="preserve"> </w:t>
      </w:r>
      <w:r>
        <w:rPr>
          <w:color w:val="39464E"/>
        </w:rPr>
        <w:t>Melbourne.</w:t>
      </w:r>
      <w:r>
        <w:rPr>
          <w:color w:val="39464E"/>
          <w:spacing w:val="-8"/>
        </w:rPr>
        <w:t xml:space="preserve"> </w:t>
      </w:r>
      <w:r>
        <w:rPr>
          <w:color w:val="39464E"/>
        </w:rPr>
        <w:t>Access</w:t>
      </w:r>
      <w:r>
        <w:rPr>
          <w:color w:val="39464E"/>
          <w:spacing w:val="-11"/>
        </w:rPr>
        <w:t xml:space="preserve"> </w:t>
      </w:r>
      <w:r>
        <w:rPr>
          <w:color w:val="39464E"/>
        </w:rPr>
        <w:t>and</w:t>
      </w:r>
      <w:r>
        <w:rPr>
          <w:color w:val="39464E"/>
          <w:spacing w:val="-8"/>
        </w:rPr>
        <w:t xml:space="preserve"> </w:t>
      </w:r>
      <w:r>
        <w:rPr>
          <w:color w:val="39464E"/>
        </w:rPr>
        <w:t>parking</w:t>
      </w:r>
      <w:r>
        <w:rPr>
          <w:color w:val="39464E"/>
          <w:spacing w:val="-9"/>
        </w:rPr>
        <w:t xml:space="preserve"> </w:t>
      </w:r>
      <w:r>
        <w:rPr>
          <w:color w:val="39464E"/>
        </w:rPr>
        <w:t>is</w:t>
      </w:r>
      <w:r>
        <w:rPr>
          <w:color w:val="39464E"/>
          <w:spacing w:val="-11"/>
        </w:rPr>
        <w:t xml:space="preserve"> </w:t>
      </w:r>
      <w:r>
        <w:rPr>
          <w:color w:val="39464E"/>
        </w:rPr>
        <w:t>available</w:t>
      </w:r>
      <w:r>
        <w:rPr>
          <w:color w:val="39464E"/>
          <w:spacing w:val="-10"/>
        </w:rPr>
        <w:t xml:space="preserve"> </w:t>
      </w:r>
      <w:r>
        <w:rPr>
          <w:color w:val="39464E"/>
        </w:rPr>
        <w:t>via McClelland Drive (Melway reference 103 D10).</w:t>
      </w:r>
    </w:p>
    <w:p w14:paraId="7E24C84D" w14:textId="77777777" w:rsidR="007F5C4E" w:rsidRDefault="007F5C4E">
      <w:pPr>
        <w:pStyle w:val="BodyText"/>
        <w:spacing w:before="5"/>
        <w:rPr>
          <w:sz w:val="14"/>
        </w:rPr>
      </w:pPr>
    </w:p>
    <w:p w14:paraId="64253D6A" w14:textId="77777777" w:rsidR="007F5C4E" w:rsidRDefault="00FF2D8B">
      <w:pPr>
        <w:pStyle w:val="Heading1"/>
        <w:ind w:left="480"/>
      </w:pPr>
      <w:bookmarkStart w:id="2" w:name="Things_to_see_and_do"/>
      <w:bookmarkStart w:id="3" w:name="Walking"/>
      <w:bookmarkEnd w:id="2"/>
      <w:bookmarkEnd w:id="3"/>
      <w:r>
        <w:rPr>
          <w:color w:val="66AC46"/>
        </w:rPr>
        <w:t>Things</w:t>
      </w:r>
      <w:r>
        <w:rPr>
          <w:color w:val="66AC46"/>
          <w:spacing w:val="-13"/>
        </w:rPr>
        <w:t xml:space="preserve"> </w:t>
      </w:r>
      <w:r>
        <w:rPr>
          <w:color w:val="66AC46"/>
        </w:rPr>
        <w:t>to</w:t>
      </w:r>
      <w:r>
        <w:rPr>
          <w:color w:val="66AC46"/>
          <w:spacing w:val="-11"/>
        </w:rPr>
        <w:t xml:space="preserve"> </w:t>
      </w:r>
      <w:r>
        <w:rPr>
          <w:color w:val="66AC46"/>
        </w:rPr>
        <w:t>see</w:t>
      </w:r>
      <w:r>
        <w:rPr>
          <w:color w:val="66AC46"/>
          <w:spacing w:val="-12"/>
        </w:rPr>
        <w:t xml:space="preserve"> </w:t>
      </w:r>
      <w:r>
        <w:rPr>
          <w:color w:val="66AC46"/>
        </w:rPr>
        <w:t>and</w:t>
      </w:r>
      <w:r>
        <w:rPr>
          <w:color w:val="66AC46"/>
          <w:spacing w:val="-9"/>
        </w:rPr>
        <w:t xml:space="preserve"> </w:t>
      </w:r>
      <w:r>
        <w:rPr>
          <w:color w:val="66AC46"/>
          <w:spacing w:val="-5"/>
        </w:rPr>
        <w:t>do</w:t>
      </w:r>
    </w:p>
    <w:p w14:paraId="03B1E6B3" w14:textId="77777777" w:rsidR="007F5C4E" w:rsidRDefault="00FF2D8B">
      <w:pPr>
        <w:pStyle w:val="Heading2"/>
        <w:spacing w:before="144"/>
      </w:pPr>
      <w:r>
        <w:rPr>
          <w:color w:val="00ACDC"/>
          <w:spacing w:val="-2"/>
        </w:rPr>
        <w:t>Walking</w:t>
      </w:r>
    </w:p>
    <w:p w14:paraId="5AEC16AD" w14:textId="77777777" w:rsidR="007F5C4E" w:rsidRDefault="00FF2D8B">
      <w:pPr>
        <w:pStyle w:val="BodyText"/>
        <w:spacing w:before="51"/>
        <w:ind w:left="479"/>
      </w:pPr>
      <w:r>
        <w:rPr>
          <w:color w:val="39464E"/>
        </w:rPr>
        <w:t>The Reserves track network transects a variety of vegetation communities and provides access to the Reserves historical sites. Wheel chair friendly access is available along Centre Break and Reservoir</w:t>
      </w:r>
      <w:r>
        <w:rPr>
          <w:color w:val="39464E"/>
          <w:spacing w:val="-11"/>
        </w:rPr>
        <w:t xml:space="preserve"> </w:t>
      </w:r>
      <w:r>
        <w:rPr>
          <w:color w:val="39464E"/>
        </w:rPr>
        <w:t>Track,</w:t>
      </w:r>
      <w:r>
        <w:rPr>
          <w:color w:val="39464E"/>
          <w:spacing w:val="-10"/>
        </w:rPr>
        <w:t xml:space="preserve"> </w:t>
      </w:r>
      <w:r>
        <w:rPr>
          <w:color w:val="39464E"/>
        </w:rPr>
        <w:t>providing</w:t>
      </w:r>
      <w:r>
        <w:rPr>
          <w:color w:val="39464E"/>
          <w:spacing w:val="-10"/>
        </w:rPr>
        <w:t xml:space="preserve"> </w:t>
      </w:r>
      <w:r>
        <w:rPr>
          <w:color w:val="39464E"/>
        </w:rPr>
        <w:t>access</w:t>
      </w:r>
      <w:r>
        <w:rPr>
          <w:color w:val="39464E"/>
          <w:spacing w:val="-10"/>
        </w:rPr>
        <w:t xml:space="preserve"> </w:t>
      </w:r>
      <w:r>
        <w:rPr>
          <w:color w:val="39464E"/>
        </w:rPr>
        <w:t>to</w:t>
      </w:r>
      <w:r>
        <w:rPr>
          <w:color w:val="39464E"/>
          <w:spacing w:val="-10"/>
        </w:rPr>
        <w:t xml:space="preserve"> </w:t>
      </w:r>
      <w:r>
        <w:rPr>
          <w:color w:val="39464E"/>
        </w:rPr>
        <w:t>the</w:t>
      </w:r>
      <w:r>
        <w:rPr>
          <w:color w:val="39464E"/>
          <w:spacing w:val="-11"/>
        </w:rPr>
        <w:t xml:space="preserve"> </w:t>
      </w:r>
      <w:r>
        <w:rPr>
          <w:color w:val="39464E"/>
        </w:rPr>
        <w:t>old</w:t>
      </w:r>
      <w:r>
        <w:rPr>
          <w:color w:val="39464E"/>
          <w:spacing w:val="-10"/>
        </w:rPr>
        <w:t xml:space="preserve"> </w:t>
      </w:r>
      <w:r>
        <w:rPr>
          <w:color w:val="39464E"/>
        </w:rPr>
        <w:t>hospital</w:t>
      </w:r>
      <w:r>
        <w:rPr>
          <w:color w:val="39464E"/>
          <w:spacing w:val="-10"/>
        </w:rPr>
        <w:t xml:space="preserve"> </w:t>
      </w:r>
      <w:r>
        <w:rPr>
          <w:color w:val="39464E"/>
        </w:rPr>
        <w:t>site</w:t>
      </w:r>
      <w:r>
        <w:rPr>
          <w:color w:val="39464E"/>
          <w:spacing w:val="-10"/>
        </w:rPr>
        <w:t xml:space="preserve"> </w:t>
      </w:r>
      <w:r>
        <w:rPr>
          <w:color w:val="39464E"/>
        </w:rPr>
        <w:t>and</w:t>
      </w:r>
      <w:r>
        <w:rPr>
          <w:color w:val="39464E"/>
          <w:spacing w:val="-10"/>
        </w:rPr>
        <w:t xml:space="preserve"> </w:t>
      </w:r>
      <w:r>
        <w:rPr>
          <w:color w:val="39464E"/>
        </w:rPr>
        <w:t>reservoir.</w:t>
      </w:r>
    </w:p>
    <w:p w14:paraId="2E2EC6C9" w14:textId="77777777" w:rsidR="007F5C4E" w:rsidRDefault="00FF2D8B">
      <w:pPr>
        <w:pStyle w:val="Heading2"/>
        <w:spacing w:before="146"/>
      </w:pPr>
      <w:r>
        <w:rPr>
          <w:b w:val="0"/>
          <w:noProof/>
          <w:position w:val="-18"/>
        </w:rPr>
        <w:drawing>
          <wp:inline distT="0" distB="0" distL="0" distR="0" wp14:anchorId="4C72EAD8" wp14:editId="6FA82E2B">
            <wp:extent cx="287655" cy="28765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287655" cy="287655"/>
                    </a:xfrm>
                    <a:prstGeom prst="rect">
                      <a:avLst/>
                    </a:prstGeom>
                  </pic:spPr>
                </pic:pic>
              </a:graphicData>
            </a:graphic>
          </wp:inline>
        </w:drawing>
      </w:r>
      <w:r>
        <w:rPr>
          <w:rFonts w:ascii="Times New Roman" w:hAnsi="Times New Roman"/>
          <w:b w:val="0"/>
          <w:spacing w:val="29"/>
        </w:rPr>
        <w:t xml:space="preserve"> </w:t>
      </w:r>
      <w:bookmarkStart w:id="4" w:name="Langwarrin_Historical_Trail_–_2.8km,_1_h"/>
      <w:bookmarkEnd w:id="4"/>
      <w:r>
        <w:rPr>
          <w:color w:val="39464E"/>
        </w:rPr>
        <w:t>Langwarrin</w:t>
      </w:r>
      <w:r>
        <w:rPr>
          <w:color w:val="39464E"/>
          <w:spacing w:val="-2"/>
        </w:rPr>
        <w:t xml:space="preserve"> </w:t>
      </w:r>
      <w:r>
        <w:rPr>
          <w:color w:val="39464E"/>
        </w:rPr>
        <w:t>Historical</w:t>
      </w:r>
      <w:r>
        <w:rPr>
          <w:color w:val="39464E"/>
          <w:spacing w:val="-6"/>
        </w:rPr>
        <w:t xml:space="preserve"> </w:t>
      </w:r>
      <w:r>
        <w:rPr>
          <w:color w:val="39464E"/>
        </w:rPr>
        <w:t>Trail</w:t>
      </w:r>
      <w:r>
        <w:rPr>
          <w:color w:val="39464E"/>
          <w:spacing w:val="-4"/>
        </w:rPr>
        <w:t xml:space="preserve"> </w:t>
      </w:r>
      <w:r>
        <w:rPr>
          <w:color w:val="39464E"/>
        </w:rPr>
        <w:t>–</w:t>
      </w:r>
      <w:r>
        <w:rPr>
          <w:color w:val="39464E"/>
          <w:spacing w:val="-6"/>
        </w:rPr>
        <w:t xml:space="preserve"> </w:t>
      </w:r>
      <w:r>
        <w:rPr>
          <w:color w:val="39464E"/>
        </w:rPr>
        <w:t>2.8km,</w:t>
      </w:r>
      <w:r>
        <w:rPr>
          <w:color w:val="39464E"/>
          <w:spacing w:val="-6"/>
        </w:rPr>
        <w:t xml:space="preserve"> </w:t>
      </w:r>
      <w:r>
        <w:rPr>
          <w:color w:val="39464E"/>
        </w:rPr>
        <w:t>1</w:t>
      </w:r>
      <w:r>
        <w:rPr>
          <w:color w:val="39464E"/>
          <w:spacing w:val="-6"/>
        </w:rPr>
        <w:t xml:space="preserve"> </w:t>
      </w:r>
      <w:r>
        <w:rPr>
          <w:color w:val="39464E"/>
        </w:rPr>
        <w:t>hour</w:t>
      </w:r>
      <w:r>
        <w:rPr>
          <w:color w:val="39464E"/>
          <w:spacing w:val="-6"/>
        </w:rPr>
        <w:t xml:space="preserve"> </w:t>
      </w:r>
      <w:r>
        <w:rPr>
          <w:color w:val="39464E"/>
        </w:rPr>
        <w:t>return</w:t>
      </w:r>
    </w:p>
    <w:p w14:paraId="538CE1FD" w14:textId="77777777" w:rsidR="007F5C4E" w:rsidRDefault="00FF2D8B">
      <w:pPr>
        <w:pStyle w:val="BodyText"/>
        <w:spacing w:before="60"/>
        <w:ind w:left="479"/>
      </w:pPr>
      <w:r>
        <w:rPr>
          <w:color w:val="39464E"/>
        </w:rPr>
        <w:t>Visit</w:t>
      </w:r>
      <w:r>
        <w:rPr>
          <w:color w:val="39464E"/>
          <w:spacing w:val="-3"/>
        </w:rPr>
        <w:t xml:space="preserve"> </w:t>
      </w:r>
      <w:r>
        <w:rPr>
          <w:color w:val="39464E"/>
        </w:rPr>
        <w:t>the</w:t>
      </w:r>
      <w:r>
        <w:rPr>
          <w:color w:val="39464E"/>
          <w:spacing w:val="-6"/>
        </w:rPr>
        <w:t xml:space="preserve"> </w:t>
      </w:r>
      <w:r>
        <w:rPr>
          <w:color w:val="39464E"/>
        </w:rPr>
        <w:t>Reserve’s</w:t>
      </w:r>
      <w:r>
        <w:rPr>
          <w:color w:val="39464E"/>
          <w:spacing w:val="-6"/>
        </w:rPr>
        <w:t xml:space="preserve"> </w:t>
      </w:r>
      <w:r>
        <w:rPr>
          <w:color w:val="39464E"/>
        </w:rPr>
        <w:t>military</w:t>
      </w:r>
      <w:r>
        <w:rPr>
          <w:color w:val="39464E"/>
          <w:spacing w:val="-2"/>
        </w:rPr>
        <w:t xml:space="preserve"> </w:t>
      </w:r>
      <w:r>
        <w:rPr>
          <w:color w:val="39464E"/>
        </w:rPr>
        <w:t>sites</w:t>
      </w:r>
      <w:r>
        <w:rPr>
          <w:color w:val="39464E"/>
          <w:spacing w:val="-6"/>
        </w:rPr>
        <w:t xml:space="preserve"> </w:t>
      </w:r>
      <w:r>
        <w:rPr>
          <w:color w:val="39464E"/>
        </w:rPr>
        <w:t>along</w:t>
      </w:r>
      <w:r>
        <w:rPr>
          <w:color w:val="39464E"/>
          <w:spacing w:val="-5"/>
        </w:rPr>
        <w:t xml:space="preserve"> </w:t>
      </w:r>
      <w:r>
        <w:rPr>
          <w:color w:val="39464E"/>
        </w:rPr>
        <w:t>the</w:t>
      </w:r>
      <w:r>
        <w:rPr>
          <w:color w:val="39464E"/>
          <w:spacing w:val="-6"/>
        </w:rPr>
        <w:t xml:space="preserve"> </w:t>
      </w:r>
      <w:r>
        <w:rPr>
          <w:color w:val="39464E"/>
        </w:rPr>
        <w:t>Langwarrin</w:t>
      </w:r>
      <w:r>
        <w:rPr>
          <w:color w:val="39464E"/>
          <w:spacing w:val="-6"/>
        </w:rPr>
        <w:t xml:space="preserve"> </w:t>
      </w:r>
      <w:r>
        <w:rPr>
          <w:color w:val="39464E"/>
        </w:rPr>
        <w:t>Historical</w:t>
      </w:r>
      <w:r>
        <w:rPr>
          <w:color w:val="39464E"/>
          <w:spacing w:val="-8"/>
        </w:rPr>
        <w:t xml:space="preserve"> </w:t>
      </w:r>
      <w:r>
        <w:rPr>
          <w:color w:val="39464E"/>
        </w:rPr>
        <w:t>Trail. Signs</w:t>
      </w:r>
      <w:r>
        <w:rPr>
          <w:color w:val="39464E"/>
          <w:spacing w:val="-8"/>
        </w:rPr>
        <w:t xml:space="preserve"> </w:t>
      </w:r>
      <w:r>
        <w:rPr>
          <w:color w:val="39464E"/>
        </w:rPr>
        <w:t>along</w:t>
      </w:r>
      <w:r>
        <w:rPr>
          <w:color w:val="39464E"/>
          <w:spacing w:val="-11"/>
        </w:rPr>
        <w:t xml:space="preserve"> </w:t>
      </w:r>
      <w:r>
        <w:rPr>
          <w:color w:val="39464E"/>
        </w:rPr>
        <w:t>the</w:t>
      </w:r>
      <w:r>
        <w:rPr>
          <w:color w:val="39464E"/>
          <w:spacing w:val="-10"/>
        </w:rPr>
        <w:t xml:space="preserve"> </w:t>
      </w:r>
      <w:r>
        <w:rPr>
          <w:color w:val="39464E"/>
        </w:rPr>
        <w:t>trail</w:t>
      </w:r>
      <w:r>
        <w:rPr>
          <w:color w:val="39464E"/>
          <w:spacing w:val="-9"/>
        </w:rPr>
        <w:t xml:space="preserve"> </w:t>
      </w:r>
      <w:r>
        <w:rPr>
          <w:color w:val="39464E"/>
        </w:rPr>
        <w:t>provide</w:t>
      </w:r>
      <w:r>
        <w:rPr>
          <w:color w:val="39464E"/>
          <w:spacing w:val="-11"/>
        </w:rPr>
        <w:t xml:space="preserve"> </w:t>
      </w:r>
      <w:r>
        <w:rPr>
          <w:color w:val="39464E"/>
        </w:rPr>
        <w:t>an</w:t>
      </w:r>
      <w:r>
        <w:rPr>
          <w:color w:val="39464E"/>
          <w:spacing w:val="-7"/>
        </w:rPr>
        <w:t xml:space="preserve"> </w:t>
      </w:r>
      <w:r>
        <w:rPr>
          <w:color w:val="39464E"/>
        </w:rPr>
        <w:t>insight</w:t>
      </w:r>
      <w:r>
        <w:rPr>
          <w:color w:val="39464E"/>
          <w:spacing w:val="-8"/>
        </w:rPr>
        <w:t xml:space="preserve"> </w:t>
      </w:r>
      <w:r>
        <w:rPr>
          <w:color w:val="39464E"/>
        </w:rPr>
        <w:t>to</w:t>
      </w:r>
      <w:r>
        <w:rPr>
          <w:color w:val="39464E"/>
          <w:spacing w:val="-9"/>
        </w:rPr>
        <w:t xml:space="preserve"> </w:t>
      </w:r>
      <w:r>
        <w:rPr>
          <w:color w:val="39464E"/>
        </w:rPr>
        <w:t>previous</w:t>
      </w:r>
      <w:r>
        <w:rPr>
          <w:color w:val="39464E"/>
          <w:spacing w:val="-11"/>
        </w:rPr>
        <w:t xml:space="preserve"> </w:t>
      </w:r>
      <w:r>
        <w:rPr>
          <w:color w:val="39464E"/>
        </w:rPr>
        <w:t>land</w:t>
      </w:r>
      <w:r>
        <w:rPr>
          <w:color w:val="39464E"/>
          <w:spacing w:val="-7"/>
        </w:rPr>
        <w:t xml:space="preserve"> </w:t>
      </w:r>
      <w:r>
        <w:rPr>
          <w:color w:val="39464E"/>
        </w:rPr>
        <w:t>use.</w:t>
      </w:r>
      <w:r>
        <w:rPr>
          <w:color w:val="39464E"/>
          <w:spacing w:val="-9"/>
        </w:rPr>
        <w:t xml:space="preserve"> </w:t>
      </w:r>
      <w:r>
        <w:rPr>
          <w:color w:val="39464E"/>
        </w:rPr>
        <w:t>Today,</w:t>
      </w:r>
      <w:r>
        <w:rPr>
          <w:color w:val="39464E"/>
          <w:spacing w:val="-9"/>
        </w:rPr>
        <w:t xml:space="preserve"> </w:t>
      </w:r>
      <w:r>
        <w:rPr>
          <w:color w:val="39464E"/>
        </w:rPr>
        <w:t>all the military buildings are gone, however evidence of past actvities remains including the stone capped reservoir, rifle butts and the fountain of a hospital site.</w:t>
      </w:r>
    </w:p>
    <w:p w14:paraId="5EC68000" w14:textId="77777777" w:rsidR="007F5C4E" w:rsidRDefault="007F5C4E">
      <w:pPr>
        <w:pStyle w:val="BodyText"/>
        <w:spacing w:before="10"/>
        <w:rPr>
          <w:sz w:val="26"/>
        </w:rPr>
      </w:pPr>
    </w:p>
    <w:p w14:paraId="002958B8" w14:textId="77777777" w:rsidR="007F5C4E" w:rsidRDefault="00FF2D8B">
      <w:pPr>
        <w:pStyle w:val="Heading2"/>
        <w:spacing w:before="0" w:line="428" w:lineRule="exact"/>
        <w:ind w:left="483"/>
      </w:pPr>
      <w:r>
        <w:rPr>
          <w:b w:val="0"/>
          <w:noProof/>
          <w:position w:val="-14"/>
        </w:rPr>
        <w:drawing>
          <wp:inline distT="0" distB="0" distL="0" distR="0" wp14:anchorId="22000F53" wp14:editId="7758A59C">
            <wp:extent cx="287655" cy="287655"/>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0" cstate="print"/>
                    <a:stretch>
                      <a:fillRect/>
                    </a:stretch>
                  </pic:blipFill>
                  <pic:spPr>
                    <a:xfrm>
                      <a:off x="0" y="0"/>
                      <a:ext cx="287655" cy="287655"/>
                    </a:xfrm>
                    <a:prstGeom prst="rect">
                      <a:avLst/>
                    </a:prstGeom>
                  </pic:spPr>
                </pic:pic>
              </a:graphicData>
            </a:graphic>
          </wp:inline>
        </w:drawing>
      </w:r>
      <w:r>
        <w:rPr>
          <w:rFonts w:ascii="Times New Roman" w:hAnsi="Times New Roman"/>
          <w:b w:val="0"/>
          <w:spacing w:val="59"/>
        </w:rPr>
        <w:t xml:space="preserve"> </w:t>
      </w:r>
      <w:bookmarkStart w:id="5" w:name="Owen_Dawson_Track_–_1.3km,_30_minutes_on"/>
      <w:bookmarkEnd w:id="5"/>
      <w:r>
        <w:rPr>
          <w:color w:val="39464E"/>
        </w:rPr>
        <w:t>Owen Dawson</w:t>
      </w:r>
      <w:r>
        <w:rPr>
          <w:color w:val="39464E"/>
          <w:spacing w:val="-1"/>
        </w:rPr>
        <w:t xml:space="preserve"> </w:t>
      </w:r>
      <w:r>
        <w:rPr>
          <w:color w:val="39464E"/>
        </w:rPr>
        <w:t>Track –</w:t>
      </w:r>
      <w:r>
        <w:rPr>
          <w:color w:val="39464E"/>
          <w:spacing w:val="-3"/>
        </w:rPr>
        <w:t xml:space="preserve"> </w:t>
      </w:r>
      <w:r>
        <w:rPr>
          <w:color w:val="39464E"/>
        </w:rPr>
        <w:t>1.3km,</w:t>
      </w:r>
      <w:r>
        <w:rPr>
          <w:color w:val="39464E"/>
          <w:spacing w:val="-3"/>
        </w:rPr>
        <w:t xml:space="preserve"> </w:t>
      </w:r>
      <w:r>
        <w:rPr>
          <w:color w:val="39464E"/>
        </w:rPr>
        <w:t>30</w:t>
      </w:r>
      <w:r>
        <w:rPr>
          <w:color w:val="39464E"/>
          <w:spacing w:val="-3"/>
        </w:rPr>
        <w:t xml:space="preserve"> </w:t>
      </w:r>
      <w:r>
        <w:rPr>
          <w:color w:val="39464E"/>
        </w:rPr>
        <w:t>minutes</w:t>
      </w:r>
      <w:r>
        <w:rPr>
          <w:color w:val="39464E"/>
          <w:spacing w:val="-3"/>
        </w:rPr>
        <w:t xml:space="preserve"> </w:t>
      </w:r>
      <w:r>
        <w:rPr>
          <w:color w:val="39464E"/>
        </w:rPr>
        <w:t>one</w:t>
      </w:r>
      <w:r>
        <w:rPr>
          <w:color w:val="39464E"/>
          <w:spacing w:val="-2"/>
        </w:rPr>
        <w:t xml:space="preserve"> </w:t>
      </w:r>
      <w:r>
        <w:rPr>
          <w:color w:val="39464E"/>
        </w:rPr>
        <w:t>way</w:t>
      </w:r>
    </w:p>
    <w:p w14:paraId="4D3D40B7" w14:textId="77777777" w:rsidR="007F5C4E" w:rsidRDefault="00FF2D8B">
      <w:pPr>
        <w:pStyle w:val="BodyText"/>
        <w:spacing w:line="195" w:lineRule="exact"/>
        <w:ind w:left="480"/>
      </w:pPr>
      <w:r>
        <w:rPr>
          <w:color w:val="39464E"/>
        </w:rPr>
        <w:t>Beginning</w:t>
      </w:r>
      <w:r>
        <w:rPr>
          <w:color w:val="39464E"/>
          <w:spacing w:val="-12"/>
        </w:rPr>
        <w:t xml:space="preserve"> </w:t>
      </w:r>
      <w:r>
        <w:rPr>
          <w:color w:val="39464E"/>
        </w:rPr>
        <w:t>at</w:t>
      </w:r>
      <w:r>
        <w:rPr>
          <w:color w:val="39464E"/>
          <w:spacing w:val="-8"/>
        </w:rPr>
        <w:t xml:space="preserve"> </w:t>
      </w:r>
      <w:r>
        <w:rPr>
          <w:color w:val="39464E"/>
        </w:rPr>
        <w:t>the</w:t>
      </w:r>
      <w:r>
        <w:rPr>
          <w:color w:val="39464E"/>
          <w:spacing w:val="-9"/>
        </w:rPr>
        <w:t xml:space="preserve"> </w:t>
      </w:r>
      <w:r>
        <w:rPr>
          <w:color w:val="39464E"/>
        </w:rPr>
        <w:t>intersection</w:t>
      </w:r>
      <w:r>
        <w:rPr>
          <w:color w:val="39464E"/>
          <w:spacing w:val="-10"/>
        </w:rPr>
        <w:t xml:space="preserve"> </w:t>
      </w:r>
      <w:r>
        <w:rPr>
          <w:color w:val="39464E"/>
        </w:rPr>
        <w:t>off</w:t>
      </w:r>
      <w:r>
        <w:rPr>
          <w:color w:val="39464E"/>
          <w:spacing w:val="-10"/>
        </w:rPr>
        <w:t xml:space="preserve"> </w:t>
      </w:r>
      <w:r>
        <w:rPr>
          <w:color w:val="39464E"/>
        </w:rPr>
        <w:t>Reservoir</w:t>
      </w:r>
      <w:r>
        <w:rPr>
          <w:color w:val="39464E"/>
          <w:spacing w:val="-9"/>
        </w:rPr>
        <w:t xml:space="preserve"> </w:t>
      </w:r>
      <w:r>
        <w:rPr>
          <w:color w:val="39464E"/>
        </w:rPr>
        <w:t>track</w:t>
      </w:r>
      <w:r>
        <w:rPr>
          <w:color w:val="39464E"/>
          <w:spacing w:val="-10"/>
        </w:rPr>
        <w:t xml:space="preserve"> </w:t>
      </w:r>
      <w:r>
        <w:rPr>
          <w:color w:val="39464E"/>
        </w:rPr>
        <w:t>Owen</w:t>
      </w:r>
      <w:r>
        <w:rPr>
          <w:color w:val="39464E"/>
          <w:spacing w:val="-7"/>
        </w:rPr>
        <w:t xml:space="preserve"> </w:t>
      </w:r>
      <w:r>
        <w:rPr>
          <w:color w:val="39464E"/>
        </w:rPr>
        <w:t>Dawson</w:t>
      </w:r>
      <w:r>
        <w:rPr>
          <w:color w:val="39464E"/>
          <w:spacing w:val="-7"/>
        </w:rPr>
        <w:t xml:space="preserve"> </w:t>
      </w:r>
      <w:r>
        <w:rPr>
          <w:color w:val="39464E"/>
          <w:spacing w:val="-4"/>
        </w:rPr>
        <w:t>trail</w:t>
      </w:r>
    </w:p>
    <w:p w14:paraId="41E89D53" w14:textId="77777777" w:rsidR="007F5C4E" w:rsidRDefault="00FF2D8B">
      <w:pPr>
        <w:pStyle w:val="BodyText"/>
        <w:spacing w:before="1"/>
        <w:ind w:left="479" w:right="2"/>
      </w:pPr>
      <w:r>
        <w:rPr>
          <w:color w:val="39464E"/>
        </w:rPr>
        <w:t>meanders through the Open Woodlands that still show signs of the Reserves</w:t>
      </w:r>
      <w:r>
        <w:rPr>
          <w:color w:val="39464E"/>
          <w:spacing w:val="-11"/>
        </w:rPr>
        <w:t xml:space="preserve"> </w:t>
      </w:r>
      <w:r>
        <w:rPr>
          <w:color w:val="39464E"/>
        </w:rPr>
        <w:t>deep</w:t>
      </w:r>
      <w:r>
        <w:rPr>
          <w:color w:val="39464E"/>
          <w:spacing w:val="-10"/>
        </w:rPr>
        <w:t xml:space="preserve"> </w:t>
      </w:r>
      <w:r>
        <w:rPr>
          <w:color w:val="39464E"/>
        </w:rPr>
        <w:t>military</w:t>
      </w:r>
      <w:r>
        <w:rPr>
          <w:color w:val="39464E"/>
          <w:spacing w:val="-10"/>
        </w:rPr>
        <w:t xml:space="preserve"> </w:t>
      </w:r>
      <w:r>
        <w:rPr>
          <w:color w:val="39464E"/>
        </w:rPr>
        <w:t>background,</w:t>
      </w:r>
      <w:r>
        <w:rPr>
          <w:color w:val="39464E"/>
          <w:spacing w:val="-10"/>
        </w:rPr>
        <w:t xml:space="preserve"> </w:t>
      </w:r>
      <w:r>
        <w:rPr>
          <w:color w:val="39464E"/>
        </w:rPr>
        <w:t>crossing</w:t>
      </w:r>
      <w:r>
        <w:rPr>
          <w:color w:val="39464E"/>
          <w:spacing w:val="-10"/>
        </w:rPr>
        <w:t xml:space="preserve"> </w:t>
      </w:r>
      <w:r>
        <w:rPr>
          <w:color w:val="39464E"/>
        </w:rPr>
        <w:t>over</w:t>
      </w:r>
      <w:r>
        <w:rPr>
          <w:color w:val="39464E"/>
          <w:spacing w:val="-11"/>
        </w:rPr>
        <w:t xml:space="preserve"> </w:t>
      </w:r>
      <w:r>
        <w:rPr>
          <w:color w:val="39464E"/>
        </w:rPr>
        <w:t>Long</w:t>
      </w:r>
      <w:r>
        <w:rPr>
          <w:color w:val="39464E"/>
          <w:spacing w:val="-10"/>
        </w:rPr>
        <w:t xml:space="preserve"> </w:t>
      </w:r>
      <w:r>
        <w:rPr>
          <w:color w:val="39464E"/>
        </w:rPr>
        <w:t>Crescent</w:t>
      </w:r>
      <w:r>
        <w:rPr>
          <w:color w:val="39464E"/>
          <w:spacing w:val="-10"/>
        </w:rPr>
        <w:t xml:space="preserve"> </w:t>
      </w:r>
      <w:r>
        <w:rPr>
          <w:color w:val="39464E"/>
        </w:rPr>
        <w:t>North the</w:t>
      </w:r>
      <w:r>
        <w:rPr>
          <w:color w:val="39464E"/>
          <w:spacing w:val="-7"/>
        </w:rPr>
        <w:t xml:space="preserve"> </w:t>
      </w:r>
      <w:r>
        <w:rPr>
          <w:color w:val="39464E"/>
        </w:rPr>
        <w:t>trail</w:t>
      </w:r>
      <w:r>
        <w:rPr>
          <w:color w:val="39464E"/>
          <w:spacing w:val="-9"/>
        </w:rPr>
        <w:t xml:space="preserve"> </w:t>
      </w:r>
      <w:r>
        <w:rPr>
          <w:color w:val="39464E"/>
        </w:rPr>
        <w:t>continues</w:t>
      </w:r>
      <w:r>
        <w:rPr>
          <w:color w:val="39464E"/>
          <w:spacing w:val="-10"/>
        </w:rPr>
        <w:t xml:space="preserve"> </w:t>
      </w:r>
      <w:r>
        <w:rPr>
          <w:color w:val="39464E"/>
        </w:rPr>
        <w:t>under</w:t>
      </w:r>
      <w:r>
        <w:rPr>
          <w:color w:val="39464E"/>
          <w:spacing w:val="-9"/>
        </w:rPr>
        <w:t xml:space="preserve"> </w:t>
      </w:r>
      <w:r>
        <w:rPr>
          <w:color w:val="39464E"/>
        </w:rPr>
        <w:t>the</w:t>
      </w:r>
      <w:r>
        <w:rPr>
          <w:color w:val="39464E"/>
          <w:spacing w:val="-10"/>
        </w:rPr>
        <w:t xml:space="preserve"> </w:t>
      </w:r>
      <w:r>
        <w:rPr>
          <w:color w:val="39464E"/>
        </w:rPr>
        <w:t>canopy</w:t>
      </w:r>
      <w:r>
        <w:rPr>
          <w:color w:val="39464E"/>
          <w:spacing w:val="-9"/>
        </w:rPr>
        <w:t xml:space="preserve"> </w:t>
      </w:r>
      <w:r>
        <w:rPr>
          <w:color w:val="39464E"/>
        </w:rPr>
        <w:t>of</w:t>
      </w:r>
      <w:r>
        <w:rPr>
          <w:color w:val="39464E"/>
          <w:spacing w:val="-8"/>
        </w:rPr>
        <w:t xml:space="preserve"> </w:t>
      </w:r>
      <w:r>
        <w:rPr>
          <w:color w:val="39464E"/>
        </w:rPr>
        <w:t>Silver-leafed</w:t>
      </w:r>
      <w:r>
        <w:rPr>
          <w:color w:val="39464E"/>
          <w:spacing w:val="-7"/>
        </w:rPr>
        <w:t xml:space="preserve"> </w:t>
      </w:r>
      <w:r>
        <w:rPr>
          <w:color w:val="39464E"/>
        </w:rPr>
        <w:t>Stringybarks</w:t>
      </w:r>
      <w:r>
        <w:rPr>
          <w:color w:val="39464E"/>
          <w:spacing w:val="-7"/>
        </w:rPr>
        <w:t xml:space="preserve"> </w:t>
      </w:r>
      <w:r>
        <w:rPr>
          <w:color w:val="39464E"/>
        </w:rPr>
        <w:t>until you reach the end of the trail at Stringybark Track.</w:t>
      </w:r>
    </w:p>
    <w:p w14:paraId="13E85026" w14:textId="77777777" w:rsidR="007F5C4E" w:rsidRDefault="00FF2D8B">
      <w:pPr>
        <w:pStyle w:val="Heading2"/>
        <w:spacing w:before="153"/>
      </w:pPr>
      <w:bookmarkStart w:id="6" w:name="Horse_riding"/>
      <w:bookmarkEnd w:id="6"/>
      <w:r>
        <w:rPr>
          <w:color w:val="00ACDC"/>
        </w:rPr>
        <w:t>Horse</w:t>
      </w:r>
      <w:r>
        <w:rPr>
          <w:color w:val="00ACDC"/>
          <w:spacing w:val="-6"/>
        </w:rPr>
        <w:t xml:space="preserve"> </w:t>
      </w:r>
      <w:r>
        <w:rPr>
          <w:color w:val="00ACDC"/>
          <w:spacing w:val="-2"/>
        </w:rPr>
        <w:t>riding</w:t>
      </w:r>
    </w:p>
    <w:p w14:paraId="525770DC" w14:textId="77777777" w:rsidR="007F5C4E" w:rsidRDefault="00FF2D8B">
      <w:pPr>
        <w:pStyle w:val="BodyText"/>
        <w:spacing w:before="51"/>
        <w:ind w:left="479"/>
      </w:pPr>
      <w:r>
        <w:rPr>
          <w:color w:val="39464E"/>
        </w:rPr>
        <w:t>Horse</w:t>
      </w:r>
      <w:r>
        <w:rPr>
          <w:color w:val="39464E"/>
          <w:spacing w:val="-11"/>
        </w:rPr>
        <w:t xml:space="preserve"> </w:t>
      </w:r>
      <w:r>
        <w:rPr>
          <w:color w:val="39464E"/>
        </w:rPr>
        <w:t>riding</w:t>
      </w:r>
      <w:r>
        <w:rPr>
          <w:color w:val="39464E"/>
          <w:spacing w:val="-10"/>
        </w:rPr>
        <w:t xml:space="preserve"> </w:t>
      </w:r>
      <w:r>
        <w:rPr>
          <w:color w:val="39464E"/>
        </w:rPr>
        <w:t>is</w:t>
      </w:r>
      <w:r>
        <w:rPr>
          <w:color w:val="39464E"/>
          <w:spacing w:val="-10"/>
        </w:rPr>
        <w:t xml:space="preserve"> </w:t>
      </w:r>
      <w:r>
        <w:rPr>
          <w:color w:val="39464E"/>
        </w:rPr>
        <w:t>permitted</w:t>
      </w:r>
      <w:r>
        <w:rPr>
          <w:color w:val="39464E"/>
          <w:spacing w:val="-10"/>
        </w:rPr>
        <w:t xml:space="preserve"> </w:t>
      </w:r>
      <w:r>
        <w:rPr>
          <w:color w:val="39464E"/>
        </w:rPr>
        <w:t>on</w:t>
      </w:r>
      <w:r>
        <w:rPr>
          <w:color w:val="39464E"/>
          <w:spacing w:val="-10"/>
        </w:rPr>
        <w:t xml:space="preserve"> </w:t>
      </w:r>
      <w:r>
        <w:rPr>
          <w:color w:val="39464E"/>
        </w:rPr>
        <w:t>the</w:t>
      </w:r>
      <w:r>
        <w:rPr>
          <w:color w:val="39464E"/>
          <w:spacing w:val="-11"/>
        </w:rPr>
        <w:t xml:space="preserve"> </w:t>
      </w:r>
      <w:r>
        <w:rPr>
          <w:color w:val="39464E"/>
        </w:rPr>
        <w:t>designated</w:t>
      </w:r>
      <w:r>
        <w:rPr>
          <w:color w:val="39464E"/>
          <w:spacing w:val="-10"/>
        </w:rPr>
        <w:t xml:space="preserve"> </w:t>
      </w:r>
      <w:r>
        <w:rPr>
          <w:color w:val="39464E"/>
        </w:rPr>
        <w:t>trail</w:t>
      </w:r>
      <w:r>
        <w:rPr>
          <w:color w:val="39464E"/>
          <w:spacing w:val="-10"/>
        </w:rPr>
        <w:t xml:space="preserve"> </w:t>
      </w:r>
      <w:r>
        <w:rPr>
          <w:color w:val="39464E"/>
        </w:rPr>
        <w:t>beside</w:t>
      </w:r>
      <w:r>
        <w:rPr>
          <w:color w:val="39464E"/>
          <w:spacing w:val="-10"/>
        </w:rPr>
        <w:t xml:space="preserve"> </w:t>
      </w:r>
      <w:r>
        <w:rPr>
          <w:color w:val="39464E"/>
        </w:rPr>
        <w:t>Robinsons</w:t>
      </w:r>
      <w:r>
        <w:rPr>
          <w:color w:val="39464E"/>
          <w:spacing w:val="-10"/>
        </w:rPr>
        <w:t xml:space="preserve"> </w:t>
      </w:r>
      <w:r>
        <w:rPr>
          <w:color w:val="39464E"/>
        </w:rPr>
        <w:t>and Warrandyte roads only. There are no vehicle off-loading areas available in the park.</w:t>
      </w:r>
    </w:p>
    <w:p w14:paraId="7F918474" w14:textId="77777777" w:rsidR="007F5C4E" w:rsidRDefault="00FF2D8B">
      <w:pPr>
        <w:pStyle w:val="Heading2"/>
      </w:pPr>
      <w:bookmarkStart w:id="7" w:name="Cycling"/>
      <w:bookmarkEnd w:id="7"/>
      <w:r>
        <w:rPr>
          <w:color w:val="00ACDC"/>
          <w:spacing w:val="-2"/>
        </w:rPr>
        <w:t>Cycling</w:t>
      </w:r>
    </w:p>
    <w:p w14:paraId="0C9362DC" w14:textId="715CFB03" w:rsidR="007F5C4E" w:rsidRDefault="00FF2D8B">
      <w:pPr>
        <w:pStyle w:val="BodyText"/>
        <w:spacing w:before="51"/>
        <w:ind w:left="480" w:hanging="1"/>
        <w:rPr>
          <w:color w:val="39464E"/>
        </w:rPr>
      </w:pPr>
      <w:r>
        <w:rPr>
          <w:color w:val="39464E"/>
        </w:rPr>
        <w:t>A wonderful way to enjoy this Reserve is by bicycle. Much of the Reserve</w:t>
      </w:r>
      <w:r>
        <w:rPr>
          <w:color w:val="39464E"/>
          <w:spacing w:val="-10"/>
        </w:rPr>
        <w:t xml:space="preserve"> </w:t>
      </w:r>
      <w:r>
        <w:rPr>
          <w:color w:val="39464E"/>
        </w:rPr>
        <w:t>can</w:t>
      </w:r>
      <w:r>
        <w:rPr>
          <w:color w:val="39464E"/>
          <w:spacing w:val="-8"/>
        </w:rPr>
        <w:t xml:space="preserve"> </w:t>
      </w:r>
      <w:r>
        <w:rPr>
          <w:color w:val="39464E"/>
        </w:rPr>
        <w:t>be</w:t>
      </w:r>
      <w:r>
        <w:rPr>
          <w:color w:val="39464E"/>
          <w:spacing w:val="-10"/>
        </w:rPr>
        <w:t xml:space="preserve"> </w:t>
      </w:r>
      <w:r>
        <w:rPr>
          <w:color w:val="39464E"/>
        </w:rPr>
        <w:t>accessed</w:t>
      </w:r>
      <w:r>
        <w:rPr>
          <w:color w:val="39464E"/>
          <w:spacing w:val="-8"/>
        </w:rPr>
        <w:t xml:space="preserve"> </w:t>
      </w:r>
      <w:r>
        <w:rPr>
          <w:color w:val="39464E"/>
        </w:rPr>
        <w:t>by</w:t>
      </w:r>
      <w:r>
        <w:rPr>
          <w:color w:val="39464E"/>
          <w:spacing w:val="-7"/>
        </w:rPr>
        <w:t xml:space="preserve"> </w:t>
      </w:r>
      <w:r>
        <w:rPr>
          <w:color w:val="39464E"/>
        </w:rPr>
        <w:t>bike</w:t>
      </w:r>
      <w:r>
        <w:rPr>
          <w:color w:val="39464E"/>
          <w:spacing w:val="-10"/>
        </w:rPr>
        <w:t xml:space="preserve"> </w:t>
      </w:r>
      <w:r>
        <w:rPr>
          <w:color w:val="39464E"/>
        </w:rPr>
        <w:t>along</w:t>
      </w:r>
      <w:r>
        <w:rPr>
          <w:color w:val="39464E"/>
          <w:spacing w:val="-10"/>
        </w:rPr>
        <w:t xml:space="preserve"> </w:t>
      </w:r>
      <w:r>
        <w:rPr>
          <w:color w:val="39464E"/>
        </w:rPr>
        <w:t>the</w:t>
      </w:r>
      <w:r>
        <w:rPr>
          <w:color w:val="39464E"/>
          <w:spacing w:val="-10"/>
        </w:rPr>
        <w:t xml:space="preserve"> </w:t>
      </w:r>
      <w:r>
        <w:rPr>
          <w:color w:val="39464E"/>
        </w:rPr>
        <w:t>vehicle</w:t>
      </w:r>
      <w:r>
        <w:rPr>
          <w:color w:val="39464E"/>
          <w:spacing w:val="-10"/>
        </w:rPr>
        <w:t xml:space="preserve"> </w:t>
      </w:r>
      <w:r>
        <w:rPr>
          <w:color w:val="39464E"/>
        </w:rPr>
        <w:t>tracks</w:t>
      </w:r>
      <w:r>
        <w:rPr>
          <w:color w:val="39464E"/>
          <w:spacing w:val="-10"/>
        </w:rPr>
        <w:t xml:space="preserve"> </w:t>
      </w:r>
      <w:r>
        <w:rPr>
          <w:color w:val="39464E"/>
        </w:rPr>
        <w:t>which</w:t>
      </w:r>
      <w:r>
        <w:rPr>
          <w:color w:val="39464E"/>
          <w:spacing w:val="-10"/>
        </w:rPr>
        <w:t xml:space="preserve"> </w:t>
      </w:r>
      <w:r>
        <w:rPr>
          <w:color w:val="39464E"/>
        </w:rPr>
        <w:t>are</w:t>
      </w:r>
      <w:r>
        <w:rPr>
          <w:color w:val="39464E"/>
          <w:spacing w:val="-10"/>
        </w:rPr>
        <w:t xml:space="preserve"> </w:t>
      </w:r>
      <w:r>
        <w:rPr>
          <w:color w:val="39464E"/>
        </w:rPr>
        <w:t>flat and accessible for all skill levels. So why not enjoy the Reserves diverse floral communities via a peaceful ride.</w:t>
      </w:r>
    </w:p>
    <w:p w14:paraId="17169422" w14:textId="77777777" w:rsidR="00CD0D8E" w:rsidRDefault="00CD0D8E">
      <w:pPr>
        <w:pStyle w:val="BodyText"/>
        <w:spacing w:before="51"/>
        <w:ind w:left="480" w:hanging="1"/>
      </w:pPr>
    </w:p>
    <w:p w14:paraId="0D444A32" w14:textId="20BE7E08" w:rsidR="007F5C4E" w:rsidRDefault="00FF2D8B" w:rsidP="00CD0D8E">
      <w:pPr>
        <w:pStyle w:val="Heading2"/>
        <w:ind w:left="242"/>
      </w:pPr>
      <w:bookmarkStart w:id="8" w:name="Get_involved"/>
      <w:bookmarkEnd w:id="8"/>
      <w:r>
        <w:rPr>
          <w:color w:val="00ACDC"/>
        </w:rPr>
        <w:t>Get</w:t>
      </w:r>
      <w:r>
        <w:rPr>
          <w:color w:val="00ACDC"/>
          <w:spacing w:val="-3"/>
        </w:rPr>
        <w:t xml:space="preserve"> </w:t>
      </w:r>
      <w:r>
        <w:rPr>
          <w:color w:val="00ACDC"/>
          <w:spacing w:val="-2"/>
        </w:rPr>
        <w:t>involved</w:t>
      </w:r>
      <w:r w:rsidR="005E5802">
        <w:rPr>
          <w:noProof/>
        </w:rPr>
        <w:drawing>
          <wp:anchor distT="0" distB="0" distL="114300" distR="114300" simplePos="0" relativeHeight="251661824" behindDoc="1" locked="1" layoutInCell="1" allowOverlap="1" wp14:anchorId="46F5BC31" wp14:editId="40FF6831">
            <wp:simplePos x="0" y="0"/>
            <wp:positionH relativeFrom="page">
              <wp:posOffset>-66040</wp:posOffset>
            </wp:positionH>
            <wp:positionV relativeFrom="page">
              <wp:posOffset>-82550</wp:posOffset>
            </wp:positionV>
            <wp:extent cx="7563485" cy="1939925"/>
            <wp:effectExtent l="0" t="0" r="0" b="3175"/>
            <wp:wrapNone/>
            <wp:docPr id="124" name="optKookabu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ba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3485" cy="1939925"/>
                    </a:xfrm>
                    <a:prstGeom prst="rect">
                      <a:avLst/>
                    </a:prstGeom>
                  </pic:spPr>
                </pic:pic>
              </a:graphicData>
            </a:graphic>
            <wp14:sizeRelH relativeFrom="margin">
              <wp14:pctWidth>0</wp14:pctWidth>
            </wp14:sizeRelH>
            <wp14:sizeRelV relativeFrom="margin">
              <wp14:pctHeight>0</wp14:pctHeight>
            </wp14:sizeRelV>
          </wp:anchor>
        </w:drawing>
      </w:r>
    </w:p>
    <w:p w14:paraId="52E53F3B" w14:textId="77777777" w:rsidR="00CD0D8E" w:rsidRPr="00CD0D8E" w:rsidRDefault="00FF2D8B" w:rsidP="00CD0D8E">
      <w:pPr>
        <w:pStyle w:val="BodyText"/>
        <w:spacing w:before="47"/>
        <w:ind w:left="242" w:right="799"/>
        <w:rPr>
          <w:color w:val="39464E"/>
          <w:spacing w:val="-10"/>
        </w:rPr>
      </w:pPr>
      <w:r w:rsidRPr="00CD0D8E">
        <w:rPr>
          <w:color w:val="39464E"/>
          <w:spacing w:val="-10"/>
        </w:rPr>
        <w:t xml:space="preserve">You can help with weed control activities with the Friends of Langwarrin Flora and Fauna Reserve. Check online at </w:t>
      </w:r>
      <w:hyperlink r:id="rId22">
        <w:r w:rsidRPr="00CD0D8E">
          <w:rPr>
            <w:color w:val="39464E"/>
            <w:spacing w:val="-10"/>
          </w:rPr>
          <w:t>www.parkconnect.vic.gov.au</w:t>
        </w:r>
      </w:hyperlink>
      <w:r w:rsidRPr="00CD0D8E">
        <w:rPr>
          <w:color w:val="39464E"/>
          <w:spacing w:val="-10"/>
        </w:rPr>
        <w:t xml:space="preserve"> or phone 13 1963 for more</w:t>
      </w:r>
      <w:r>
        <w:rPr>
          <w:color w:val="39464E"/>
          <w:spacing w:val="-10"/>
        </w:rPr>
        <w:t xml:space="preserve"> </w:t>
      </w:r>
      <w:r w:rsidRPr="00CD0D8E">
        <w:rPr>
          <w:color w:val="39464E"/>
          <w:spacing w:val="-10"/>
        </w:rPr>
        <w:t>information.</w:t>
      </w:r>
      <w:bookmarkStart w:id="9" w:name="Facilities"/>
      <w:bookmarkEnd w:id="9"/>
    </w:p>
    <w:p w14:paraId="7F3924B0" w14:textId="77777777" w:rsidR="00CD0D8E" w:rsidRDefault="00CD0D8E" w:rsidP="00CD0D8E">
      <w:pPr>
        <w:pStyle w:val="BodyText"/>
        <w:spacing w:before="51"/>
        <w:ind w:left="480" w:right="49"/>
        <w:rPr>
          <w:color w:val="39464E"/>
        </w:rPr>
      </w:pPr>
    </w:p>
    <w:p w14:paraId="7E5FD0F5" w14:textId="3FB78A15" w:rsidR="007F5C4E" w:rsidRPr="00CD0D8E" w:rsidRDefault="00FF2D8B" w:rsidP="00CD0D8E">
      <w:pPr>
        <w:pStyle w:val="Heading1"/>
        <w:rPr>
          <w:color w:val="66AC46"/>
          <w:spacing w:val="-2"/>
        </w:rPr>
      </w:pPr>
      <w:r>
        <w:rPr>
          <w:color w:val="66AC46"/>
          <w:spacing w:val="-2"/>
        </w:rPr>
        <w:t>Facilities</w:t>
      </w:r>
    </w:p>
    <w:p w14:paraId="3CE05392" w14:textId="5F1B9CFA" w:rsidR="007F5C4E" w:rsidRDefault="00FF2D8B">
      <w:pPr>
        <w:pStyle w:val="BodyText"/>
        <w:spacing w:before="47"/>
        <w:ind w:left="242" w:right="799"/>
      </w:pPr>
      <w:r>
        <w:rPr>
          <w:color w:val="39464E"/>
        </w:rPr>
        <w:t>Car</w:t>
      </w:r>
      <w:r>
        <w:rPr>
          <w:color w:val="39464E"/>
          <w:spacing w:val="-11"/>
        </w:rPr>
        <w:t xml:space="preserve"> </w:t>
      </w:r>
      <w:r>
        <w:rPr>
          <w:color w:val="39464E"/>
        </w:rPr>
        <w:t>parking</w:t>
      </w:r>
      <w:r>
        <w:rPr>
          <w:color w:val="39464E"/>
          <w:spacing w:val="-10"/>
        </w:rPr>
        <w:t xml:space="preserve"> </w:t>
      </w:r>
      <w:r>
        <w:rPr>
          <w:color w:val="39464E"/>
        </w:rPr>
        <w:t>and</w:t>
      </w:r>
      <w:r>
        <w:rPr>
          <w:color w:val="39464E"/>
          <w:spacing w:val="-10"/>
        </w:rPr>
        <w:t xml:space="preserve"> </w:t>
      </w:r>
      <w:r>
        <w:rPr>
          <w:color w:val="39464E"/>
        </w:rPr>
        <w:t>Reserve</w:t>
      </w:r>
      <w:r>
        <w:rPr>
          <w:color w:val="39464E"/>
          <w:spacing w:val="-10"/>
        </w:rPr>
        <w:t xml:space="preserve"> </w:t>
      </w:r>
      <w:r w:rsidR="000042D5">
        <w:rPr>
          <w:color w:val="39464E"/>
        </w:rPr>
        <w:t>information</w:t>
      </w:r>
      <w:r>
        <w:rPr>
          <w:color w:val="39464E"/>
          <w:spacing w:val="-10"/>
        </w:rPr>
        <w:t xml:space="preserve"> </w:t>
      </w:r>
      <w:r>
        <w:rPr>
          <w:color w:val="39464E"/>
        </w:rPr>
        <w:t>are</w:t>
      </w:r>
      <w:r>
        <w:rPr>
          <w:color w:val="39464E"/>
          <w:spacing w:val="-11"/>
        </w:rPr>
        <w:t xml:space="preserve"> </w:t>
      </w:r>
      <w:r>
        <w:rPr>
          <w:color w:val="39464E"/>
        </w:rPr>
        <w:t>available</w:t>
      </w:r>
      <w:r>
        <w:rPr>
          <w:color w:val="39464E"/>
          <w:spacing w:val="-10"/>
        </w:rPr>
        <w:t xml:space="preserve"> </w:t>
      </w:r>
      <w:r>
        <w:rPr>
          <w:color w:val="39464E"/>
        </w:rPr>
        <w:t>off</w:t>
      </w:r>
      <w:r>
        <w:rPr>
          <w:color w:val="39464E"/>
          <w:spacing w:val="-10"/>
        </w:rPr>
        <w:t xml:space="preserve"> </w:t>
      </w:r>
      <w:r>
        <w:rPr>
          <w:color w:val="39464E"/>
        </w:rPr>
        <w:t>McClelland Drive. No toilets, picnic facilities</w:t>
      </w:r>
      <w:r>
        <w:rPr>
          <w:color w:val="39464E"/>
          <w:spacing w:val="-1"/>
        </w:rPr>
        <w:t xml:space="preserve"> </w:t>
      </w:r>
      <w:r>
        <w:rPr>
          <w:color w:val="39464E"/>
        </w:rPr>
        <w:t>or drinking</w:t>
      </w:r>
      <w:r>
        <w:rPr>
          <w:color w:val="39464E"/>
          <w:spacing w:val="-2"/>
        </w:rPr>
        <w:t xml:space="preserve"> </w:t>
      </w:r>
      <w:r>
        <w:rPr>
          <w:color w:val="39464E"/>
        </w:rPr>
        <w:t>water</w:t>
      </w:r>
      <w:r>
        <w:rPr>
          <w:color w:val="39464E"/>
          <w:spacing w:val="-2"/>
        </w:rPr>
        <w:t xml:space="preserve"> </w:t>
      </w:r>
      <w:r>
        <w:rPr>
          <w:color w:val="39464E"/>
        </w:rPr>
        <w:t>are</w:t>
      </w:r>
      <w:r>
        <w:rPr>
          <w:color w:val="39464E"/>
          <w:spacing w:val="-2"/>
        </w:rPr>
        <w:t xml:space="preserve"> </w:t>
      </w:r>
      <w:r>
        <w:rPr>
          <w:color w:val="39464E"/>
        </w:rPr>
        <w:t>available.</w:t>
      </w:r>
    </w:p>
    <w:p w14:paraId="04F2D897" w14:textId="77777777" w:rsidR="007F5C4E" w:rsidRDefault="007F5C4E">
      <w:pPr>
        <w:pStyle w:val="BodyText"/>
        <w:spacing w:before="7"/>
        <w:rPr>
          <w:sz w:val="14"/>
        </w:rPr>
      </w:pPr>
    </w:p>
    <w:p w14:paraId="736BD672" w14:textId="77777777" w:rsidR="007F5C4E" w:rsidRDefault="00FF2D8B">
      <w:pPr>
        <w:pStyle w:val="Heading1"/>
      </w:pPr>
      <w:bookmarkStart w:id="10" w:name="Caring_for_the_park"/>
      <w:bookmarkEnd w:id="10"/>
      <w:r>
        <w:rPr>
          <w:color w:val="66AC46"/>
        </w:rPr>
        <w:t>Caring</w:t>
      </w:r>
      <w:r>
        <w:rPr>
          <w:color w:val="66AC46"/>
          <w:spacing w:val="-12"/>
        </w:rPr>
        <w:t xml:space="preserve"> </w:t>
      </w:r>
      <w:r>
        <w:rPr>
          <w:color w:val="66AC46"/>
        </w:rPr>
        <w:t>for</w:t>
      </w:r>
      <w:r>
        <w:rPr>
          <w:color w:val="66AC46"/>
          <w:spacing w:val="-11"/>
        </w:rPr>
        <w:t xml:space="preserve"> </w:t>
      </w:r>
      <w:r>
        <w:rPr>
          <w:color w:val="66AC46"/>
        </w:rPr>
        <w:t>the</w:t>
      </w:r>
      <w:r>
        <w:rPr>
          <w:color w:val="66AC46"/>
          <w:spacing w:val="-11"/>
        </w:rPr>
        <w:t xml:space="preserve"> </w:t>
      </w:r>
      <w:r>
        <w:rPr>
          <w:color w:val="66AC46"/>
          <w:spacing w:val="-4"/>
        </w:rPr>
        <w:t>park</w:t>
      </w:r>
    </w:p>
    <w:p w14:paraId="0B0EB918" w14:textId="77777777" w:rsidR="007F5C4E" w:rsidRDefault="00FF2D8B">
      <w:pPr>
        <w:pStyle w:val="BodyText"/>
        <w:spacing w:before="50"/>
        <w:ind w:left="242" w:right="403" w:hanging="1"/>
      </w:pPr>
      <w:r>
        <w:rPr>
          <w:color w:val="39464E"/>
        </w:rPr>
        <w:t>Cinnamon Fungus (</w:t>
      </w:r>
      <w:r>
        <w:rPr>
          <w:i/>
          <w:color w:val="39464E"/>
        </w:rPr>
        <w:t>Phytophthora cinnamomi</w:t>
      </w:r>
      <w:r>
        <w:rPr>
          <w:color w:val="39464E"/>
        </w:rPr>
        <w:t>) has been found in the Reserve. This microscopic disease causes dieback of both indigenous and non indigenous plants and unfortunately is impossible to eradicate</w:t>
      </w:r>
      <w:r>
        <w:rPr>
          <w:color w:val="39464E"/>
          <w:spacing w:val="-11"/>
        </w:rPr>
        <w:t xml:space="preserve"> </w:t>
      </w:r>
      <w:r>
        <w:rPr>
          <w:color w:val="39464E"/>
        </w:rPr>
        <w:t>once</w:t>
      </w:r>
      <w:r>
        <w:rPr>
          <w:color w:val="39464E"/>
          <w:spacing w:val="-10"/>
        </w:rPr>
        <w:t xml:space="preserve"> </w:t>
      </w:r>
      <w:r>
        <w:rPr>
          <w:color w:val="39464E"/>
        </w:rPr>
        <w:t>it</w:t>
      </w:r>
      <w:r>
        <w:rPr>
          <w:color w:val="39464E"/>
          <w:spacing w:val="-10"/>
        </w:rPr>
        <w:t xml:space="preserve"> </w:t>
      </w:r>
      <w:r>
        <w:rPr>
          <w:color w:val="39464E"/>
        </w:rPr>
        <w:t>has</w:t>
      </w:r>
      <w:r>
        <w:rPr>
          <w:color w:val="39464E"/>
          <w:spacing w:val="-10"/>
        </w:rPr>
        <w:t xml:space="preserve"> </w:t>
      </w:r>
      <w:r>
        <w:rPr>
          <w:color w:val="39464E"/>
        </w:rPr>
        <w:t>been</w:t>
      </w:r>
      <w:r>
        <w:rPr>
          <w:color w:val="39464E"/>
          <w:spacing w:val="-10"/>
        </w:rPr>
        <w:t xml:space="preserve"> </w:t>
      </w:r>
      <w:r>
        <w:rPr>
          <w:color w:val="39464E"/>
        </w:rPr>
        <w:t>introduced.</w:t>
      </w:r>
      <w:r>
        <w:rPr>
          <w:color w:val="39464E"/>
          <w:spacing w:val="-11"/>
        </w:rPr>
        <w:t xml:space="preserve"> </w:t>
      </w:r>
      <w:r>
        <w:rPr>
          <w:color w:val="39464E"/>
        </w:rPr>
        <w:t>Several</w:t>
      </w:r>
      <w:r>
        <w:rPr>
          <w:color w:val="39464E"/>
          <w:spacing w:val="-10"/>
        </w:rPr>
        <w:t xml:space="preserve"> </w:t>
      </w:r>
      <w:r>
        <w:rPr>
          <w:color w:val="39464E"/>
        </w:rPr>
        <w:t>management</w:t>
      </w:r>
      <w:r>
        <w:rPr>
          <w:color w:val="39464E"/>
          <w:spacing w:val="-10"/>
        </w:rPr>
        <w:t xml:space="preserve"> </w:t>
      </w:r>
      <w:r>
        <w:rPr>
          <w:color w:val="39464E"/>
        </w:rPr>
        <w:t>practices, including</w:t>
      </w:r>
      <w:r>
        <w:rPr>
          <w:color w:val="39464E"/>
          <w:spacing w:val="-3"/>
        </w:rPr>
        <w:t xml:space="preserve"> </w:t>
      </w:r>
      <w:r>
        <w:rPr>
          <w:color w:val="39464E"/>
        </w:rPr>
        <w:t>seasonal</w:t>
      </w:r>
      <w:r>
        <w:rPr>
          <w:color w:val="39464E"/>
          <w:spacing w:val="-2"/>
        </w:rPr>
        <w:t xml:space="preserve"> </w:t>
      </w:r>
      <w:r>
        <w:rPr>
          <w:color w:val="39464E"/>
        </w:rPr>
        <w:t>track</w:t>
      </w:r>
      <w:r>
        <w:rPr>
          <w:color w:val="39464E"/>
          <w:spacing w:val="-2"/>
        </w:rPr>
        <w:t xml:space="preserve"> </w:t>
      </w:r>
      <w:r>
        <w:rPr>
          <w:color w:val="39464E"/>
        </w:rPr>
        <w:t>closures,</w:t>
      </w:r>
      <w:r>
        <w:rPr>
          <w:color w:val="39464E"/>
          <w:spacing w:val="-4"/>
        </w:rPr>
        <w:t xml:space="preserve"> </w:t>
      </w:r>
      <w:r>
        <w:rPr>
          <w:color w:val="39464E"/>
        </w:rPr>
        <w:t>have</w:t>
      </w:r>
      <w:r>
        <w:rPr>
          <w:color w:val="39464E"/>
          <w:spacing w:val="-2"/>
        </w:rPr>
        <w:t xml:space="preserve"> </w:t>
      </w:r>
      <w:r>
        <w:rPr>
          <w:color w:val="39464E"/>
        </w:rPr>
        <w:t>been put into</w:t>
      </w:r>
      <w:r>
        <w:rPr>
          <w:color w:val="39464E"/>
          <w:spacing w:val="-1"/>
        </w:rPr>
        <w:t xml:space="preserve"> </w:t>
      </w:r>
      <w:r>
        <w:rPr>
          <w:color w:val="39464E"/>
        </w:rPr>
        <w:t>place</w:t>
      </w:r>
      <w:r>
        <w:rPr>
          <w:color w:val="39464E"/>
          <w:spacing w:val="-2"/>
        </w:rPr>
        <w:t xml:space="preserve"> </w:t>
      </w:r>
      <w:r>
        <w:rPr>
          <w:color w:val="39464E"/>
        </w:rPr>
        <w:t>to</w:t>
      </w:r>
      <w:r>
        <w:rPr>
          <w:color w:val="39464E"/>
          <w:spacing w:val="-1"/>
        </w:rPr>
        <w:t xml:space="preserve"> </w:t>
      </w:r>
      <w:r>
        <w:rPr>
          <w:color w:val="39464E"/>
        </w:rPr>
        <w:t>limit</w:t>
      </w:r>
      <w:r>
        <w:rPr>
          <w:color w:val="39464E"/>
          <w:spacing w:val="-2"/>
        </w:rPr>
        <w:t xml:space="preserve"> </w:t>
      </w:r>
      <w:r>
        <w:rPr>
          <w:color w:val="39464E"/>
        </w:rPr>
        <w:t>its spread and intensity. Stay on designated tracks to reduce the spread of this disease.</w:t>
      </w:r>
    </w:p>
    <w:p w14:paraId="4EDF93ED" w14:textId="77777777" w:rsidR="007F5C4E" w:rsidRDefault="007F5C4E">
      <w:pPr>
        <w:pStyle w:val="BodyText"/>
        <w:spacing w:before="8"/>
        <w:rPr>
          <w:sz w:val="19"/>
        </w:rPr>
      </w:pPr>
    </w:p>
    <w:p w14:paraId="723ACC80" w14:textId="77777777" w:rsidR="007F5C4E" w:rsidRDefault="00FF2D8B">
      <w:pPr>
        <w:pStyle w:val="BodyText"/>
        <w:spacing w:before="1"/>
        <w:ind w:left="242"/>
      </w:pPr>
      <w:r>
        <w:rPr>
          <w:color w:val="39464E"/>
        </w:rPr>
        <w:t>Help</w:t>
      </w:r>
      <w:r>
        <w:rPr>
          <w:color w:val="39464E"/>
          <w:spacing w:val="-7"/>
        </w:rPr>
        <w:t xml:space="preserve"> </w:t>
      </w:r>
      <w:r>
        <w:rPr>
          <w:color w:val="39464E"/>
        </w:rPr>
        <w:t>us</w:t>
      </w:r>
      <w:r>
        <w:rPr>
          <w:color w:val="39464E"/>
          <w:spacing w:val="-6"/>
        </w:rPr>
        <w:t xml:space="preserve"> </w:t>
      </w:r>
      <w:r>
        <w:rPr>
          <w:color w:val="39464E"/>
        </w:rPr>
        <w:t>look</w:t>
      </w:r>
      <w:r>
        <w:rPr>
          <w:color w:val="39464E"/>
          <w:spacing w:val="-7"/>
        </w:rPr>
        <w:t xml:space="preserve"> </w:t>
      </w:r>
      <w:r>
        <w:rPr>
          <w:color w:val="39464E"/>
        </w:rPr>
        <w:t>after</w:t>
      </w:r>
      <w:r>
        <w:rPr>
          <w:color w:val="39464E"/>
          <w:spacing w:val="-8"/>
        </w:rPr>
        <w:t xml:space="preserve"> </w:t>
      </w:r>
      <w:r>
        <w:rPr>
          <w:color w:val="39464E"/>
        </w:rPr>
        <w:t>this</w:t>
      </w:r>
      <w:r>
        <w:rPr>
          <w:color w:val="39464E"/>
          <w:spacing w:val="-10"/>
        </w:rPr>
        <w:t xml:space="preserve"> </w:t>
      </w:r>
      <w:r>
        <w:rPr>
          <w:color w:val="39464E"/>
        </w:rPr>
        <w:t>Reserve</w:t>
      </w:r>
      <w:r>
        <w:rPr>
          <w:color w:val="39464E"/>
          <w:spacing w:val="-6"/>
        </w:rPr>
        <w:t xml:space="preserve"> </w:t>
      </w:r>
      <w:r>
        <w:rPr>
          <w:color w:val="39464E"/>
        </w:rPr>
        <w:t>by</w:t>
      </w:r>
      <w:r>
        <w:rPr>
          <w:color w:val="39464E"/>
          <w:spacing w:val="-8"/>
        </w:rPr>
        <w:t xml:space="preserve"> </w:t>
      </w:r>
      <w:r>
        <w:rPr>
          <w:color w:val="39464E"/>
        </w:rPr>
        <w:t>remembering</w:t>
      </w:r>
      <w:r>
        <w:rPr>
          <w:color w:val="39464E"/>
          <w:spacing w:val="-8"/>
        </w:rPr>
        <w:t xml:space="preserve"> </w:t>
      </w:r>
      <w:r>
        <w:rPr>
          <w:color w:val="39464E"/>
        </w:rPr>
        <w:t>these</w:t>
      </w:r>
      <w:r>
        <w:rPr>
          <w:color w:val="39464E"/>
          <w:spacing w:val="-8"/>
        </w:rPr>
        <w:t xml:space="preserve"> </w:t>
      </w:r>
      <w:r>
        <w:rPr>
          <w:color w:val="39464E"/>
          <w:spacing w:val="-2"/>
        </w:rPr>
        <w:t>guidelines:</w:t>
      </w:r>
    </w:p>
    <w:p w14:paraId="54C44FCC" w14:textId="77777777" w:rsidR="007F5C4E" w:rsidRDefault="00FF2D8B">
      <w:pPr>
        <w:pStyle w:val="ListParagraph"/>
        <w:numPr>
          <w:ilvl w:val="0"/>
          <w:numId w:val="1"/>
        </w:numPr>
        <w:tabs>
          <w:tab w:val="left" w:pos="413"/>
        </w:tabs>
        <w:spacing w:before="58"/>
        <w:ind w:right="631"/>
        <w:rPr>
          <w:sz w:val="18"/>
        </w:rPr>
      </w:pPr>
      <w:r>
        <w:rPr>
          <w:color w:val="39464E"/>
          <w:sz w:val="18"/>
        </w:rPr>
        <w:t>Dogs,</w:t>
      </w:r>
      <w:r>
        <w:rPr>
          <w:color w:val="39464E"/>
          <w:spacing w:val="-11"/>
          <w:sz w:val="18"/>
        </w:rPr>
        <w:t xml:space="preserve"> </w:t>
      </w:r>
      <w:r>
        <w:rPr>
          <w:color w:val="39464E"/>
          <w:sz w:val="18"/>
        </w:rPr>
        <w:t>cats,</w:t>
      </w:r>
      <w:r>
        <w:rPr>
          <w:color w:val="39464E"/>
          <w:spacing w:val="-10"/>
          <w:sz w:val="18"/>
        </w:rPr>
        <w:t xml:space="preserve"> </w:t>
      </w:r>
      <w:r>
        <w:rPr>
          <w:color w:val="39464E"/>
          <w:sz w:val="18"/>
        </w:rPr>
        <w:t>and</w:t>
      </w:r>
      <w:r>
        <w:rPr>
          <w:color w:val="39464E"/>
          <w:spacing w:val="-10"/>
          <w:sz w:val="18"/>
        </w:rPr>
        <w:t xml:space="preserve"> </w:t>
      </w:r>
      <w:r>
        <w:rPr>
          <w:color w:val="39464E"/>
          <w:sz w:val="18"/>
        </w:rPr>
        <w:t>motorbikes</w:t>
      </w:r>
      <w:r>
        <w:rPr>
          <w:color w:val="39464E"/>
          <w:spacing w:val="-10"/>
          <w:sz w:val="18"/>
        </w:rPr>
        <w:t xml:space="preserve"> </w:t>
      </w:r>
      <w:r>
        <w:rPr>
          <w:color w:val="39464E"/>
          <w:sz w:val="18"/>
        </w:rPr>
        <w:t>are</w:t>
      </w:r>
      <w:r>
        <w:rPr>
          <w:color w:val="39464E"/>
          <w:spacing w:val="-10"/>
          <w:sz w:val="18"/>
        </w:rPr>
        <w:t xml:space="preserve"> </w:t>
      </w:r>
      <w:r>
        <w:rPr>
          <w:color w:val="39464E"/>
          <w:sz w:val="18"/>
        </w:rPr>
        <w:t>not</w:t>
      </w:r>
      <w:r>
        <w:rPr>
          <w:color w:val="39464E"/>
          <w:spacing w:val="-11"/>
          <w:sz w:val="18"/>
        </w:rPr>
        <w:t xml:space="preserve"> </w:t>
      </w:r>
      <w:r>
        <w:rPr>
          <w:color w:val="39464E"/>
          <w:sz w:val="18"/>
        </w:rPr>
        <w:t>permitted</w:t>
      </w:r>
      <w:r>
        <w:rPr>
          <w:color w:val="39464E"/>
          <w:spacing w:val="-10"/>
          <w:sz w:val="18"/>
        </w:rPr>
        <w:t xml:space="preserve"> </w:t>
      </w:r>
      <w:r>
        <w:rPr>
          <w:color w:val="39464E"/>
          <w:sz w:val="18"/>
        </w:rPr>
        <w:t>in</w:t>
      </w:r>
      <w:r>
        <w:rPr>
          <w:color w:val="39464E"/>
          <w:spacing w:val="-10"/>
          <w:sz w:val="18"/>
        </w:rPr>
        <w:t xml:space="preserve"> </w:t>
      </w:r>
      <w:r>
        <w:rPr>
          <w:color w:val="39464E"/>
          <w:sz w:val="18"/>
        </w:rPr>
        <w:t>Langwarrin</w:t>
      </w:r>
      <w:r>
        <w:rPr>
          <w:color w:val="39464E"/>
          <w:spacing w:val="-10"/>
          <w:sz w:val="18"/>
        </w:rPr>
        <w:t xml:space="preserve"> </w:t>
      </w:r>
      <w:r>
        <w:rPr>
          <w:color w:val="39464E"/>
          <w:sz w:val="18"/>
        </w:rPr>
        <w:t>Flora and Fauna Reserve.</w:t>
      </w:r>
    </w:p>
    <w:p w14:paraId="0A362459" w14:textId="77777777" w:rsidR="007F5C4E" w:rsidRDefault="00FF2D8B">
      <w:pPr>
        <w:pStyle w:val="ListParagraph"/>
        <w:numPr>
          <w:ilvl w:val="0"/>
          <w:numId w:val="1"/>
        </w:numPr>
        <w:tabs>
          <w:tab w:val="left" w:pos="413"/>
        </w:tabs>
        <w:spacing w:before="0" w:line="219" w:lineRule="exact"/>
        <w:rPr>
          <w:sz w:val="18"/>
        </w:rPr>
      </w:pPr>
      <w:r>
        <w:rPr>
          <w:color w:val="39464E"/>
          <w:sz w:val="18"/>
        </w:rPr>
        <w:t>Please</w:t>
      </w:r>
      <w:r>
        <w:rPr>
          <w:color w:val="39464E"/>
          <w:spacing w:val="-7"/>
          <w:sz w:val="18"/>
        </w:rPr>
        <w:t xml:space="preserve"> </w:t>
      </w:r>
      <w:r>
        <w:rPr>
          <w:color w:val="39464E"/>
          <w:sz w:val="18"/>
        </w:rPr>
        <w:t>take</w:t>
      </w:r>
      <w:r>
        <w:rPr>
          <w:color w:val="39464E"/>
          <w:spacing w:val="-8"/>
          <w:sz w:val="18"/>
        </w:rPr>
        <w:t xml:space="preserve"> </w:t>
      </w:r>
      <w:r>
        <w:rPr>
          <w:color w:val="39464E"/>
          <w:sz w:val="18"/>
        </w:rPr>
        <w:t>all</w:t>
      </w:r>
      <w:r>
        <w:rPr>
          <w:color w:val="39464E"/>
          <w:spacing w:val="-7"/>
          <w:sz w:val="18"/>
        </w:rPr>
        <w:t xml:space="preserve"> </w:t>
      </w:r>
      <w:r>
        <w:rPr>
          <w:color w:val="39464E"/>
          <w:sz w:val="18"/>
        </w:rPr>
        <w:t>your</w:t>
      </w:r>
      <w:r>
        <w:rPr>
          <w:color w:val="39464E"/>
          <w:spacing w:val="-7"/>
          <w:sz w:val="18"/>
        </w:rPr>
        <w:t xml:space="preserve"> </w:t>
      </w:r>
      <w:r>
        <w:rPr>
          <w:color w:val="39464E"/>
          <w:sz w:val="18"/>
        </w:rPr>
        <w:t>rubbish</w:t>
      </w:r>
      <w:r>
        <w:rPr>
          <w:color w:val="39464E"/>
          <w:spacing w:val="-6"/>
          <w:sz w:val="18"/>
        </w:rPr>
        <w:t xml:space="preserve"> </w:t>
      </w:r>
      <w:r>
        <w:rPr>
          <w:color w:val="39464E"/>
          <w:sz w:val="18"/>
        </w:rPr>
        <w:t>home</w:t>
      </w:r>
      <w:r>
        <w:rPr>
          <w:color w:val="39464E"/>
          <w:spacing w:val="-8"/>
          <w:sz w:val="18"/>
        </w:rPr>
        <w:t xml:space="preserve"> </w:t>
      </w:r>
      <w:r>
        <w:rPr>
          <w:color w:val="39464E"/>
          <w:sz w:val="18"/>
        </w:rPr>
        <w:t>with</w:t>
      </w:r>
      <w:r>
        <w:rPr>
          <w:color w:val="39464E"/>
          <w:spacing w:val="-8"/>
          <w:sz w:val="18"/>
        </w:rPr>
        <w:t xml:space="preserve"> </w:t>
      </w:r>
      <w:r>
        <w:rPr>
          <w:color w:val="39464E"/>
          <w:spacing w:val="-4"/>
          <w:sz w:val="18"/>
        </w:rPr>
        <w:t>you.</w:t>
      </w:r>
    </w:p>
    <w:p w14:paraId="5A1D18A3" w14:textId="77777777" w:rsidR="007F5C4E" w:rsidRDefault="00FF2D8B">
      <w:pPr>
        <w:pStyle w:val="ListParagraph"/>
        <w:numPr>
          <w:ilvl w:val="0"/>
          <w:numId w:val="1"/>
        </w:numPr>
        <w:tabs>
          <w:tab w:val="left" w:pos="413"/>
        </w:tabs>
        <w:rPr>
          <w:sz w:val="18"/>
        </w:rPr>
      </w:pPr>
      <w:r>
        <w:rPr>
          <w:color w:val="39464E"/>
          <w:sz w:val="18"/>
        </w:rPr>
        <w:t>Do</w:t>
      </w:r>
      <w:r>
        <w:rPr>
          <w:color w:val="39464E"/>
          <w:spacing w:val="-5"/>
          <w:sz w:val="18"/>
        </w:rPr>
        <w:t xml:space="preserve"> </w:t>
      </w:r>
      <w:r>
        <w:rPr>
          <w:color w:val="39464E"/>
          <w:sz w:val="18"/>
        </w:rPr>
        <w:t>not</w:t>
      </w:r>
      <w:r>
        <w:rPr>
          <w:color w:val="39464E"/>
          <w:spacing w:val="-5"/>
          <w:sz w:val="18"/>
        </w:rPr>
        <w:t xml:space="preserve"> </w:t>
      </w:r>
      <w:r>
        <w:rPr>
          <w:color w:val="39464E"/>
          <w:sz w:val="18"/>
        </w:rPr>
        <w:t>feed</w:t>
      </w:r>
      <w:r>
        <w:rPr>
          <w:color w:val="39464E"/>
          <w:spacing w:val="-6"/>
          <w:sz w:val="18"/>
        </w:rPr>
        <w:t xml:space="preserve"> </w:t>
      </w:r>
      <w:r>
        <w:rPr>
          <w:color w:val="39464E"/>
          <w:sz w:val="18"/>
        </w:rPr>
        <w:t>the</w:t>
      </w:r>
      <w:r>
        <w:rPr>
          <w:color w:val="39464E"/>
          <w:spacing w:val="-6"/>
          <w:sz w:val="18"/>
        </w:rPr>
        <w:t xml:space="preserve"> </w:t>
      </w:r>
      <w:r>
        <w:rPr>
          <w:color w:val="39464E"/>
          <w:spacing w:val="-2"/>
          <w:sz w:val="18"/>
        </w:rPr>
        <w:t>animals.</w:t>
      </w:r>
    </w:p>
    <w:p w14:paraId="294708CC" w14:textId="77777777" w:rsidR="007F5C4E" w:rsidRDefault="00FF2D8B">
      <w:pPr>
        <w:pStyle w:val="ListParagraph"/>
        <w:numPr>
          <w:ilvl w:val="0"/>
          <w:numId w:val="1"/>
        </w:numPr>
        <w:tabs>
          <w:tab w:val="left" w:pos="413"/>
        </w:tabs>
        <w:spacing w:line="219" w:lineRule="exact"/>
        <w:rPr>
          <w:sz w:val="18"/>
        </w:rPr>
      </w:pPr>
      <w:r>
        <w:rPr>
          <w:color w:val="39464E"/>
          <w:sz w:val="18"/>
        </w:rPr>
        <w:t>Bicycles</w:t>
      </w:r>
      <w:r>
        <w:rPr>
          <w:color w:val="39464E"/>
          <w:spacing w:val="-10"/>
          <w:sz w:val="18"/>
        </w:rPr>
        <w:t xml:space="preserve"> </w:t>
      </w:r>
      <w:r>
        <w:rPr>
          <w:color w:val="39464E"/>
          <w:sz w:val="18"/>
        </w:rPr>
        <w:t>are</w:t>
      </w:r>
      <w:r>
        <w:rPr>
          <w:color w:val="39464E"/>
          <w:spacing w:val="-8"/>
          <w:sz w:val="18"/>
        </w:rPr>
        <w:t xml:space="preserve"> </w:t>
      </w:r>
      <w:r>
        <w:rPr>
          <w:color w:val="39464E"/>
          <w:sz w:val="18"/>
        </w:rPr>
        <w:t>not</w:t>
      </w:r>
      <w:r>
        <w:rPr>
          <w:color w:val="39464E"/>
          <w:spacing w:val="-7"/>
          <w:sz w:val="18"/>
        </w:rPr>
        <w:t xml:space="preserve"> </w:t>
      </w:r>
      <w:r>
        <w:rPr>
          <w:color w:val="39464E"/>
          <w:sz w:val="18"/>
        </w:rPr>
        <w:t>permitted</w:t>
      </w:r>
      <w:r>
        <w:rPr>
          <w:color w:val="39464E"/>
          <w:spacing w:val="-10"/>
          <w:sz w:val="18"/>
        </w:rPr>
        <w:t xml:space="preserve"> </w:t>
      </w:r>
      <w:r>
        <w:rPr>
          <w:color w:val="39464E"/>
          <w:sz w:val="18"/>
        </w:rPr>
        <w:t>on</w:t>
      </w:r>
      <w:r>
        <w:rPr>
          <w:color w:val="39464E"/>
          <w:spacing w:val="-9"/>
          <w:sz w:val="18"/>
        </w:rPr>
        <w:t xml:space="preserve"> </w:t>
      </w:r>
      <w:r>
        <w:rPr>
          <w:color w:val="39464E"/>
          <w:sz w:val="18"/>
        </w:rPr>
        <w:t>walking</w:t>
      </w:r>
      <w:r>
        <w:rPr>
          <w:color w:val="39464E"/>
          <w:spacing w:val="-9"/>
          <w:sz w:val="18"/>
        </w:rPr>
        <w:t xml:space="preserve"> </w:t>
      </w:r>
      <w:r>
        <w:rPr>
          <w:color w:val="39464E"/>
          <w:sz w:val="18"/>
        </w:rPr>
        <w:t>only</w:t>
      </w:r>
      <w:r>
        <w:rPr>
          <w:color w:val="39464E"/>
          <w:spacing w:val="-5"/>
          <w:sz w:val="18"/>
        </w:rPr>
        <w:t xml:space="preserve"> </w:t>
      </w:r>
      <w:r>
        <w:rPr>
          <w:color w:val="39464E"/>
          <w:spacing w:val="-2"/>
          <w:sz w:val="18"/>
        </w:rPr>
        <w:t>tracks.</w:t>
      </w:r>
    </w:p>
    <w:p w14:paraId="25293CF3" w14:textId="77777777" w:rsidR="007F5C4E" w:rsidRDefault="00FF2D8B">
      <w:pPr>
        <w:pStyle w:val="ListParagraph"/>
        <w:numPr>
          <w:ilvl w:val="0"/>
          <w:numId w:val="1"/>
        </w:numPr>
        <w:tabs>
          <w:tab w:val="left" w:pos="413"/>
        </w:tabs>
        <w:spacing w:before="0" w:line="219" w:lineRule="exact"/>
        <w:rPr>
          <w:sz w:val="18"/>
        </w:rPr>
      </w:pPr>
      <w:r>
        <w:rPr>
          <w:color w:val="39464E"/>
          <w:sz w:val="18"/>
        </w:rPr>
        <w:t>Firearms,</w:t>
      </w:r>
      <w:r>
        <w:rPr>
          <w:color w:val="39464E"/>
          <w:spacing w:val="-7"/>
          <w:sz w:val="18"/>
        </w:rPr>
        <w:t xml:space="preserve"> </w:t>
      </w:r>
      <w:r>
        <w:rPr>
          <w:color w:val="39464E"/>
          <w:sz w:val="18"/>
        </w:rPr>
        <w:t>fires</w:t>
      </w:r>
      <w:r>
        <w:rPr>
          <w:color w:val="39464E"/>
          <w:spacing w:val="-9"/>
          <w:sz w:val="18"/>
        </w:rPr>
        <w:t xml:space="preserve"> </w:t>
      </w:r>
      <w:r>
        <w:rPr>
          <w:color w:val="39464E"/>
          <w:sz w:val="18"/>
        </w:rPr>
        <w:t>and</w:t>
      </w:r>
      <w:r>
        <w:rPr>
          <w:color w:val="39464E"/>
          <w:spacing w:val="-8"/>
          <w:sz w:val="18"/>
        </w:rPr>
        <w:t xml:space="preserve"> </w:t>
      </w:r>
      <w:r>
        <w:rPr>
          <w:color w:val="39464E"/>
          <w:sz w:val="18"/>
        </w:rPr>
        <w:t>camping</w:t>
      </w:r>
      <w:r>
        <w:rPr>
          <w:color w:val="39464E"/>
          <w:spacing w:val="-8"/>
          <w:sz w:val="18"/>
        </w:rPr>
        <w:t xml:space="preserve"> </w:t>
      </w:r>
      <w:r>
        <w:rPr>
          <w:color w:val="39464E"/>
          <w:sz w:val="18"/>
        </w:rPr>
        <w:t>are</w:t>
      </w:r>
      <w:r>
        <w:rPr>
          <w:color w:val="39464E"/>
          <w:spacing w:val="-6"/>
          <w:sz w:val="18"/>
        </w:rPr>
        <w:t xml:space="preserve"> </w:t>
      </w:r>
      <w:r>
        <w:rPr>
          <w:color w:val="39464E"/>
          <w:sz w:val="18"/>
        </w:rPr>
        <w:t>not</w:t>
      </w:r>
      <w:r>
        <w:rPr>
          <w:color w:val="39464E"/>
          <w:spacing w:val="-7"/>
          <w:sz w:val="18"/>
        </w:rPr>
        <w:t xml:space="preserve"> </w:t>
      </w:r>
      <w:r>
        <w:rPr>
          <w:color w:val="39464E"/>
          <w:spacing w:val="-2"/>
          <w:sz w:val="18"/>
        </w:rPr>
        <w:t>permitted.</w:t>
      </w:r>
    </w:p>
    <w:p w14:paraId="3A13EAA7" w14:textId="77777777" w:rsidR="007F5C4E" w:rsidRDefault="00FF2D8B">
      <w:pPr>
        <w:pStyle w:val="ListParagraph"/>
        <w:numPr>
          <w:ilvl w:val="0"/>
          <w:numId w:val="1"/>
        </w:numPr>
        <w:tabs>
          <w:tab w:val="left" w:pos="413"/>
        </w:tabs>
        <w:ind w:right="682"/>
        <w:rPr>
          <w:sz w:val="18"/>
        </w:rPr>
      </w:pPr>
      <w:r>
        <w:rPr>
          <w:color w:val="39464E"/>
          <w:sz w:val="18"/>
        </w:rPr>
        <w:t>Snakes</w:t>
      </w:r>
      <w:r>
        <w:rPr>
          <w:color w:val="39464E"/>
          <w:spacing w:val="-11"/>
          <w:sz w:val="18"/>
        </w:rPr>
        <w:t xml:space="preserve"> </w:t>
      </w:r>
      <w:r>
        <w:rPr>
          <w:color w:val="39464E"/>
          <w:sz w:val="18"/>
        </w:rPr>
        <w:t>live</w:t>
      </w:r>
      <w:r>
        <w:rPr>
          <w:color w:val="39464E"/>
          <w:spacing w:val="-8"/>
          <w:sz w:val="18"/>
        </w:rPr>
        <w:t xml:space="preserve"> </w:t>
      </w:r>
      <w:r>
        <w:rPr>
          <w:color w:val="39464E"/>
          <w:sz w:val="18"/>
        </w:rPr>
        <w:t>in</w:t>
      </w:r>
      <w:r>
        <w:rPr>
          <w:color w:val="39464E"/>
          <w:spacing w:val="-10"/>
          <w:sz w:val="18"/>
        </w:rPr>
        <w:t xml:space="preserve"> </w:t>
      </w:r>
      <w:r>
        <w:rPr>
          <w:color w:val="39464E"/>
          <w:sz w:val="18"/>
        </w:rPr>
        <w:t>this</w:t>
      </w:r>
      <w:r>
        <w:rPr>
          <w:color w:val="39464E"/>
          <w:spacing w:val="-10"/>
          <w:sz w:val="18"/>
        </w:rPr>
        <w:t xml:space="preserve"> </w:t>
      </w:r>
      <w:r>
        <w:rPr>
          <w:color w:val="39464E"/>
          <w:sz w:val="18"/>
        </w:rPr>
        <w:t>park</w:t>
      </w:r>
      <w:r>
        <w:rPr>
          <w:color w:val="39464E"/>
          <w:spacing w:val="-9"/>
          <w:sz w:val="18"/>
        </w:rPr>
        <w:t xml:space="preserve"> </w:t>
      </w:r>
      <w:r>
        <w:rPr>
          <w:color w:val="39464E"/>
          <w:sz w:val="18"/>
        </w:rPr>
        <w:t>and</w:t>
      </w:r>
      <w:r>
        <w:rPr>
          <w:color w:val="39464E"/>
          <w:spacing w:val="-8"/>
          <w:sz w:val="18"/>
        </w:rPr>
        <w:t xml:space="preserve"> </w:t>
      </w:r>
      <w:r>
        <w:rPr>
          <w:color w:val="39464E"/>
          <w:sz w:val="18"/>
        </w:rPr>
        <w:t>sometimes</w:t>
      </w:r>
      <w:r>
        <w:rPr>
          <w:color w:val="39464E"/>
          <w:spacing w:val="-8"/>
          <w:sz w:val="18"/>
        </w:rPr>
        <w:t xml:space="preserve"> </w:t>
      </w:r>
      <w:r>
        <w:rPr>
          <w:color w:val="39464E"/>
          <w:sz w:val="18"/>
        </w:rPr>
        <w:t>sunbake</w:t>
      </w:r>
      <w:r>
        <w:rPr>
          <w:color w:val="39464E"/>
          <w:spacing w:val="-11"/>
          <w:sz w:val="18"/>
        </w:rPr>
        <w:t xml:space="preserve"> </w:t>
      </w:r>
      <w:r>
        <w:rPr>
          <w:color w:val="39464E"/>
          <w:sz w:val="18"/>
        </w:rPr>
        <w:t>on</w:t>
      </w:r>
      <w:r>
        <w:rPr>
          <w:color w:val="39464E"/>
          <w:spacing w:val="-7"/>
          <w:sz w:val="18"/>
        </w:rPr>
        <w:t xml:space="preserve"> </w:t>
      </w:r>
      <w:r>
        <w:rPr>
          <w:color w:val="39464E"/>
          <w:sz w:val="18"/>
        </w:rPr>
        <w:t>the</w:t>
      </w:r>
      <w:r>
        <w:rPr>
          <w:color w:val="39464E"/>
          <w:spacing w:val="-8"/>
          <w:sz w:val="18"/>
        </w:rPr>
        <w:t xml:space="preserve"> </w:t>
      </w:r>
      <w:r>
        <w:rPr>
          <w:color w:val="39464E"/>
          <w:sz w:val="18"/>
        </w:rPr>
        <w:t>paths.</w:t>
      </w:r>
      <w:r>
        <w:rPr>
          <w:color w:val="39464E"/>
          <w:spacing w:val="-9"/>
          <w:sz w:val="18"/>
        </w:rPr>
        <w:t xml:space="preserve"> </w:t>
      </w:r>
      <w:r>
        <w:rPr>
          <w:color w:val="39464E"/>
          <w:sz w:val="18"/>
        </w:rPr>
        <w:t>Do not</w:t>
      </w:r>
      <w:r>
        <w:rPr>
          <w:color w:val="39464E"/>
          <w:spacing w:val="-6"/>
          <w:sz w:val="18"/>
        </w:rPr>
        <w:t xml:space="preserve"> </w:t>
      </w:r>
      <w:r>
        <w:rPr>
          <w:color w:val="39464E"/>
          <w:sz w:val="18"/>
        </w:rPr>
        <w:t>approach.</w:t>
      </w:r>
    </w:p>
    <w:p w14:paraId="291DE13C" w14:textId="77777777" w:rsidR="007F5C4E" w:rsidRDefault="007F5C4E">
      <w:pPr>
        <w:pStyle w:val="BodyText"/>
        <w:spacing w:before="7"/>
        <w:rPr>
          <w:sz w:val="14"/>
        </w:rPr>
      </w:pPr>
    </w:p>
    <w:p w14:paraId="7A568918" w14:textId="77777777" w:rsidR="007F5C4E" w:rsidRDefault="00FF2D8B">
      <w:pPr>
        <w:pStyle w:val="Heading1"/>
      </w:pPr>
      <w:bookmarkStart w:id="11" w:name="Be_prepared_and_stay_safe"/>
      <w:bookmarkEnd w:id="11"/>
      <w:r>
        <w:rPr>
          <w:color w:val="66AC46"/>
        </w:rPr>
        <w:t>Be</w:t>
      </w:r>
      <w:r>
        <w:rPr>
          <w:color w:val="66AC46"/>
          <w:spacing w:val="-14"/>
        </w:rPr>
        <w:t xml:space="preserve"> </w:t>
      </w:r>
      <w:r>
        <w:rPr>
          <w:color w:val="66AC46"/>
        </w:rPr>
        <w:t>prepared</w:t>
      </w:r>
      <w:r>
        <w:rPr>
          <w:color w:val="66AC46"/>
          <w:spacing w:val="-12"/>
        </w:rPr>
        <w:t xml:space="preserve"> </w:t>
      </w:r>
      <w:r>
        <w:rPr>
          <w:color w:val="66AC46"/>
        </w:rPr>
        <w:t>and</w:t>
      </w:r>
      <w:r>
        <w:rPr>
          <w:color w:val="66AC46"/>
          <w:spacing w:val="-12"/>
        </w:rPr>
        <w:t xml:space="preserve"> </w:t>
      </w:r>
      <w:r>
        <w:rPr>
          <w:color w:val="66AC46"/>
        </w:rPr>
        <w:t>stay</w:t>
      </w:r>
      <w:r>
        <w:rPr>
          <w:color w:val="66AC46"/>
          <w:spacing w:val="-13"/>
        </w:rPr>
        <w:t xml:space="preserve"> </w:t>
      </w:r>
      <w:r>
        <w:rPr>
          <w:color w:val="66AC46"/>
          <w:spacing w:val="-4"/>
        </w:rPr>
        <w:t>safe</w:t>
      </w:r>
    </w:p>
    <w:p w14:paraId="07B1D71D" w14:textId="75DE0585" w:rsidR="000042D5" w:rsidRPr="000042D5" w:rsidRDefault="000042D5" w:rsidP="000A4D07">
      <w:pPr>
        <w:pStyle w:val="BodyText"/>
        <w:spacing w:before="48"/>
        <w:ind w:left="242" w:right="403"/>
        <w:rPr>
          <w:color w:val="39464E"/>
        </w:rPr>
      </w:pPr>
      <w:r w:rsidRPr="000042D5">
        <w:rPr>
          <w:color w:val="39464E"/>
        </w:rPr>
        <w:t xml:space="preserve">For emergency assistance call Triple Zero (000). If there is a green emergency marker sign near you, read the information on the marker to the operator. Langwarrin Flora and Fauna Reserve are in the Central fire district. Bushfire safety is a personal responsibility. Anyone entering parks and forests during the bushfire season needs to stay aware of forecast weather conditions. Check the Fire Danger Rating and for days of Total Fire Ban at </w:t>
      </w:r>
      <w:hyperlink r:id="rId23">
        <w:r>
          <w:rPr>
            <w:color w:val="00ACDC"/>
            <w:u w:val="single" w:color="00ACDC"/>
          </w:rPr>
          <w:t>emergency.vic.gov.au</w:t>
        </w:r>
      </w:hyperlink>
      <w:r w:rsidRPr="000042D5">
        <w:rPr>
          <w:color w:val="39464E"/>
        </w:rPr>
        <w:t>, on the VicEmergency smartphone app or call the VicEmergency Hotline on 1800 226 226. No fires may be lit on Total Fire Ban days. On Catastrophic Fire Danger Rating days this park will be closed for public safety. Warnings signs may be erected, but do not expect a personal warning.</w:t>
      </w:r>
    </w:p>
    <w:p w14:paraId="4C96237D" w14:textId="1A112C25" w:rsidR="000042D5" w:rsidRDefault="000042D5" w:rsidP="000042D5">
      <w:pPr>
        <w:pStyle w:val="BodyText"/>
        <w:spacing w:before="48"/>
        <w:ind w:left="242" w:right="403"/>
        <w:rPr>
          <w:color w:val="39464E"/>
        </w:rPr>
      </w:pPr>
      <w:r w:rsidRPr="000042D5">
        <w:rPr>
          <w:color w:val="39464E"/>
        </w:rPr>
        <w:t xml:space="preserve">Check the latest conditions at </w:t>
      </w:r>
      <w:hyperlink r:id="rId24">
        <w:r>
          <w:rPr>
            <w:color w:val="00ACDC"/>
            <w:u w:val="single" w:color="00ACDC"/>
          </w:rPr>
          <w:t>parks.vic.gov.au</w:t>
        </w:r>
      </w:hyperlink>
      <w:r w:rsidRPr="000042D5">
        <w:rPr>
          <w:color w:val="39464E"/>
        </w:rPr>
        <w:t xml:space="preserve"> or by calling 13 1963. </w:t>
      </w:r>
    </w:p>
    <w:p w14:paraId="1FD73A52" w14:textId="77777777" w:rsidR="00FF2D8B" w:rsidRPr="000042D5" w:rsidRDefault="00FF2D8B" w:rsidP="000042D5">
      <w:pPr>
        <w:pStyle w:val="BodyText"/>
        <w:spacing w:before="48"/>
        <w:ind w:left="242" w:right="403"/>
        <w:rPr>
          <w:color w:val="39464E"/>
        </w:rPr>
      </w:pPr>
    </w:p>
    <w:p w14:paraId="2ABF8F42" w14:textId="1A990365" w:rsidR="007F5C4E" w:rsidRDefault="00CD0D8E" w:rsidP="000042D5">
      <w:pPr>
        <w:pStyle w:val="BodyText"/>
        <w:spacing w:before="48"/>
        <w:ind w:left="242" w:right="403"/>
        <w:rPr>
          <w:color w:val="39464E"/>
        </w:rPr>
      </w:pPr>
      <w:r>
        <w:rPr>
          <w:noProof/>
          <w:color w:val="39464E"/>
        </w:rPr>
        <w:lastRenderedPageBreak/>
        <w:drawing>
          <wp:anchor distT="0" distB="0" distL="114300" distR="114300" simplePos="0" relativeHeight="251658752" behindDoc="0" locked="0" layoutInCell="1" allowOverlap="1" wp14:anchorId="4099A228" wp14:editId="7C61E950">
            <wp:simplePos x="0" y="0"/>
            <wp:positionH relativeFrom="column">
              <wp:posOffset>-111125</wp:posOffset>
            </wp:positionH>
            <wp:positionV relativeFrom="paragraph">
              <wp:posOffset>-416750</wp:posOffset>
            </wp:positionV>
            <wp:extent cx="7454265" cy="10535920"/>
            <wp:effectExtent l="0" t="0" r="0" b="0"/>
            <wp:wrapNone/>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454265" cy="10535920"/>
                    </a:xfrm>
                    <a:prstGeom prst="rect">
                      <a:avLst/>
                    </a:prstGeom>
                  </pic:spPr>
                </pic:pic>
              </a:graphicData>
            </a:graphic>
            <wp14:sizeRelH relativeFrom="margin">
              <wp14:pctWidth>0</wp14:pctWidth>
            </wp14:sizeRelH>
            <wp14:sizeRelV relativeFrom="margin">
              <wp14:pctHeight>0</wp14:pctHeight>
            </wp14:sizeRelV>
          </wp:anchor>
        </w:drawing>
      </w:r>
    </w:p>
    <w:p w14:paraId="7F6E9F7E" w14:textId="75856C4F" w:rsidR="000042D5" w:rsidRDefault="000042D5" w:rsidP="000042D5">
      <w:pPr>
        <w:pStyle w:val="BodyText"/>
        <w:spacing w:before="48"/>
        <w:ind w:left="242" w:right="403"/>
        <w:rPr>
          <w:color w:val="39464E"/>
        </w:rPr>
      </w:pPr>
    </w:p>
    <w:p w14:paraId="0AAD251B" w14:textId="4B1975E2" w:rsidR="000042D5" w:rsidRDefault="000042D5" w:rsidP="000042D5">
      <w:pPr>
        <w:pStyle w:val="BodyText"/>
        <w:spacing w:before="48"/>
        <w:ind w:left="242" w:right="403"/>
        <w:rPr>
          <w:color w:val="39464E"/>
        </w:rPr>
      </w:pPr>
    </w:p>
    <w:p w14:paraId="3F4880FE" w14:textId="251FF7F5" w:rsidR="000042D5" w:rsidRDefault="000042D5" w:rsidP="000042D5">
      <w:pPr>
        <w:pStyle w:val="BodyText"/>
        <w:spacing w:before="48"/>
        <w:ind w:left="242" w:right="403"/>
        <w:rPr>
          <w:color w:val="39464E"/>
        </w:rPr>
      </w:pPr>
    </w:p>
    <w:p w14:paraId="4000DFFF" w14:textId="3A36DE5A" w:rsidR="000042D5" w:rsidRDefault="000042D5" w:rsidP="000042D5">
      <w:pPr>
        <w:pStyle w:val="BodyText"/>
        <w:spacing w:before="48"/>
        <w:ind w:left="242" w:right="403"/>
        <w:rPr>
          <w:color w:val="39464E"/>
        </w:rPr>
      </w:pPr>
    </w:p>
    <w:p w14:paraId="540E0724" w14:textId="733C7A93" w:rsidR="000042D5" w:rsidRDefault="000042D5" w:rsidP="000042D5">
      <w:pPr>
        <w:pStyle w:val="BodyText"/>
        <w:spacing w:before="48"/>
        <w:ind w:left="242" w:right="403"/>
        <w:rPr>
          <w:color w:val="39464E"/>
        </w:rPr>
      </w:pPr>
    </w:p>
    <w:p w14:paraId="3D1B610A" w14:textId="77777777" w:rsidR="000042D5" w:rsidRDefault="000042D5" w:rsidP="000042D5">
      <w:pPr>
        <w:pStyle w:val="BodyText"/>
        <w:spacing w:before="48"/>
        <w:ind w:left="242" w:right="403"/>
        <w:rPr>
          <w:color w:val="39464E"/>
        </w:rPr>
      </w:pPr>
    </w:p>
    <w:p w14:paraId="1E62CBC1" w14:textId="77777777" w:rsidR="000042D5" w:rsidRDefault="000042D5" w:rsidP="000042D5">
      <w:pPr>
        <w:pStyle w:val="BodyText"/>
        <w:spacing w:before="48"/>
        <w:ind w:left="242" w:right="403"/>
        <w:rPr>
          <w:color w:val="39464E"/>
        </w:rPr>
      </w:pPr>
    </w:p>
    <w:p w14:paraId="6B406B01" w14:textId="08C9426C" w:rsidR="000042D5" w:rsidRDefault="000042D5" w:rsidP="000042D5">
      <w:pPr>
        <w:pStyle w:val="BodyText"/>
        <w:spacing w:before="48"/>
        <w:ind w:left="242" w:right="403"/>
        <w:rPr>
          <w:color w:val="39464E"/>
        </w:rPr>
      </w:pPr>
    </w:p>
    <w:p w14:paraId="776353FF" w14:textId="77777777" w:rsidR="000042D5" w:rsidRDefault="000042D5" w:rsidP="000042D5">
      <w:pPr>
        <w:pStyle w:val="BodyText"/>
        <w:spacing w:before="48"/>
        <w:ind w:left="242" w:right="403"/>
        <w:rPr>
          <w:color w:val="39464E"/>
        </w:rPr>
      </w:pPr>
    </w:p>
    <w:p w14:paraId="1231D3C2" w14:textId="77777777" w:rsidR="000042D5" w:rsidRDefault="000042D5" w:rsidP="000042D5">
      <w:pPr>
        <w:pStyle w:val="BodyText"/>
        <w:spacing w:before="48"/>
        <w:ind w:left="242" w:right="403"/>
        <w:rPr>
          <w:color w:val="39464E"/>
        </w:rPr>
      </w:pPr>
    </w:p>
    <w:p w14:paraId="2DB22518" w14:textId="77777777" w:rsidR="000042D5" w:rsidRDefault="000042D5" w:rsidP="000042D5">
      <w:pPr>
        <w:pStyle w:val="BodyText"/>
        <w:spacing w:before="48"/>
        <w:ind w:left="242" w:right="403"/>
        <w:rPr>
          <w:color w:val="39464E"/>
        </w:rPr>
      </w:pPr>
    </w:p>
    <w:p w14:paraId="627413E7" w14:textId="77777777" w:rsidR="000042D5" w:rsidRDefault="000042D5" w:rsidP="000042D5">
      <w:pPr>
        <w:pStyle w:val="BodyText"/>
        <w:spacing w:before="48"/>
        <w:ind w:left="242" w:right="403"/>
        <w:rPr>
          <w:color w:val="39464E"/>
        </w:rPr>
      </w:pPr>
    </w:p>
    <w:p w14:paraId="3771F9A7" w14:textId="77777777" w:rsidR="000042D5" w:rsidRDefault="000042D5" w:rsidP="000042D5">
      <w:pPr>
        <w:pStyle w:val="BodyText"/>
        <w:spacing w:before="48"/>
        <w:ind w:left="242" w:right="403"/>
        <w:rPr>
          <w:color w:val="39464E"/>
        </w:rPr>
      </w:pPr>
    </w:p>
    <w:p w14:paraId="09C2216E" w14:textId="77777777" w:rsidR="000042D5" w:rsidRDefault="000042D5" w:rsidP="000042D5">
      <w:pPr>
        <w:pStyle w:val="BodyText"/>
        <w:spacing w:before="48"/>
        <w:ind w:left="242" w:right="403"/>
        <w:rPr>
          <w:color w:val="39464E"/>
        </w:rPr>
      </w:pPr>
    </w:p>
    <w:p w14:paraId="65AE2885" w14:textId="77777777" w:rsidR="000042D5" w:rsidRDefault="000042D5" w:rsidP="000042D5">
      <w:pPr>
        <w:pStyle w:val="BodyText"/>
        <w:spacing w:before="48"/>
        <w:ind w:left="242" w:right="403"/>
        <w:rPr>
          <w:color w:val="39464E"/>
        </w:rPr>
      </w:pPr>
    </w:p>
    <w:p w14:paraId="17CAFF5B" w14:textId="77777777" w:rsidR="000042D5" w:rsidRDefault="000042D5" w:rsidP="000042D5">
      <w:pPr>
        <w:pStyle w:val="BodyText"/>
        <w:spacing w:before="48"/>
        <w:ind w:left="242" w:right="403"/>
        <w:rPr>
          <w:color w:val="39464E"/>
        </w:rPr>
      </w:pPr>
    </w:p>
    <w:p w14:paraId="2E269FE3" w14:textId="77777777" w:rsidR="000042D5" w:rsidRDefault="000042D5" w:rsidP="000042D5">
      <w:pPr>
        <w:pStyle w:val="BodyText"/>
        <w:spacing w:before="48"/>
        <w:ind w:left="242" w:right="403"/>
        <w:rPr>
          <w:color w:val="39464E"/>
        </w:rPr>
      </w:pPr>
    </w:p>
    <w:p w14:paraId="4CDAEC45" w14:textId="77777777" w:rsidR="000042D5" w:rsidRDefault="000042D5" w:rsidP="000042D5">
      <w:pPr>
        <w:pStyle w:val="BodyText"/>
        <w:spacing w:before="48"/>
        <w:ind w:left="242" w:right="403"/>
        <w:rPr>
          <w:color w:val="39464E"/>
        </w:rPr>
      </w:pPr>
    </w:p>
    <w:p w14:paraId="10F10451" w14:textId="1AD08715" w:rsidR="000042D5" w:rsidRPr="000042D5" w:rsidRDefault="000042D5" w:rsidP="000042D5">
      <w:pPr>
        <w:pStyle w:val="BodyText"/>
        <w:spacing w:before="48"/>
        <w:ind w:left="242" w:right="403"/>
        <w:rPr>
          <w:color w:val="39464E"/>
        </w:rPr>
        <w:sectPr w:rsidR="000042D5" w:rsidRPr="000042D5">
          <w:type w:val="continuous"/>
          <w:pgSz w:w="11910" w:h="16850"/>
          <w:pgMar w:top="780" w:right="300" w:bottom="280" w:left="240" w:header="720" w:footer="720" w:gutter="0"/>
          <w:cols w:num="2" w:space="720" w:equalWidth="0">
            <w:col w:w="5574" w:space="40"/>
            <w:col w:w="5756"/>
          </w:cols>
        </w:sectPr>
      </w:pPr>
    </w:p>
    <w:p w14:paraId="093F6461" w14:textId="77777777" w:rsidR="007F5C4E" w:rsidRPr="000042D5" w:rsidRDefault="007F5C4E" w:rsidP="000042D5">
      <w:pPr>
        <w:pStyle w:val="BodyText"/>
        <w:spacing w:before="48"/>
        <w:ind w:left="242" w:right="403"/>
        <w:rPr>
          <w:color w:val="39464E"/>
        </w:rPr>
      </w:pPr>
    </w:p>
    <w:p w14:paraId="2DB08A12" w14:textId="7339AB27" w:rsidR="007F5C4E" w:rsidRDefault="007F5C4E" w:rsidP="000042D5">
      <w:pPr>
        <w:pStyle w:val="BodyText"/>
        <w:spacing w:before="64"/>
        <w:sectPr w:rsidR="007F5C4E">
          <w:type w:val="continuous"/>
          <w:pgSz w:w="11910" w:h="16850"/>
          <w:pgMar w:top="780" w:right="300" w:bottom="280" w:left="240" w:header="720" w:footer="720" w:gutter="0"/>
          <w:cols w:space="720"/>
        </w:sectPr>
      </w:pPr>
    </w:p>
    <w:p w14:paraId="3AACF345" w14:textId="6A56D459" w:rsidR="007F5C4E" w:rsidRDefault="00FF2D8B" w:rsidP="000042D5">
      <w:pPr>
        <w:spacing w:before="97" w:line="101" w:lineRule="exact"/>
        <w:ind w:left="219"/>
        <w:rPr>
          <w:rFonts w:ascii="Arial"/>
          <w:sz w:val="11"/>
        </w:rPr>
      </w:pPr>
      <w:r>
        <w:br w:type="column"/>
      </w:r>
    </w:p>
    <w:sectPr w:rsidR="007F5C4E">
      <w:type w:val="continuous"/>
      <w:pgSz w:w="11910" w:h="16850"/>
      <w:pgMar w:top="780" w:right="300" w:bottom="280" w:left="240" w:header="720" w:footer="720" w:gutter="0"/>
      <w:cols w:num="2" w:space="720" w:equalWidth="0">
        <w:col w:w="5955" w:space="659"/>
        <w:col w:w="475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1800" w14:textId="77777777" w:rsidR="00DB6352" w:rsidRDefault="00DB6352" w:rsidP="00DB6352">
      <w:r>
        <w:separator/>
      </w:r>
    </w:p>
  </w:endnote>
  <w:endnote w:type="continuationSeparator" w:id="0">
    <w:p w14:paraId="1AA89AB8" w14:textId="77777777" w:rsidR="00DB6352" w:rsidRDefault="00DB6352" w:rsidP="00DB6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F532" w14:textId="6E1DCA29" w:rsidR="00CD0D8E" w:rsidRDefault="00DB6352" w:rsidP="00DB6352">
    <w:pPr>
      <w:widowControl/>
      <w:autoSpaceDE/>
      <w:autoSpaceDN/>
      <w:spacing w:after="40" w:line="200" w:lineRule="exact"/>
      <w:rPr>
        <w:rFonts w:eastAsia="Times New Roman" w:cs="Times New Roman"/>
        <w:color w:val="66AC47"/>
        <w:spacing w:val="-6"/>
        <w:lang w:val="en-AU" w:eastAsia="en-AU"/>
      </w:rPr>
    </w:pPr>
    <w:r>
      <w:rPr>
        <w:rFonts w:eastAsia="Times New Roman" w:cs="Times New Roman"/>
        <w:color w:val="66AC47"/>
        <w:spacing w:val="-6"/>
        <w:lang w:val="en-AU" w:eastAsia="en-AU"/>
      </w:rPr>
      <w:t xml:space="preserve">           </w:t>
    </w:r>
  </w:p>
  <w:p w14:paraId="701AACBE" w14:textId="6ADDF4FD" w:rsidR="00DB6352" w:rsidRPr="00DB6352" w:rsidRDefault="00CD0D8E" w:rsidP="00DB6352">
    <w:pPr>
      <w:widowControl/>
      <w:autoSpaceDE/>
      <w:autoSpaceDN/>
      <w:spacing w:after="40" w:line="200" w:lineRule="exact"/>
      <w:rPr>
        <w:rFonts w:eastAsia="Times New Roman" w:cs="Times New Roman"/>
        <w:color w:val="66AC47"/>
        <w:spacing w:val="-6"/>
        <w:lang w:val="en-AU" w:eastAsia="en-AU"/>
      </w:rPr>
    </w:pPr>
    <w:r>
      <w:rPr>
        <w:rFonts w:eastAsia="Times New Roman" w:cs="Times New Roman"/>
        <w:color w:val="66AC47"/>
        <w:spacing w:val="-6"/>
        <w:lang w:val="en-AU" w:eastAsia="en-AU"/>
      </w:rPr>
      <w:t xml:space="preserve">           </w:t>
    </w:r>
    <w:r w:rsidR="00DB6352" w:rsidRPr="00DB6352">
      <w:rPr>
        <w:rFonts w:eastAsia="Times New Roman" w:cs="Times New Roman"/>
        <w:color w:val="66AC47"/>
        <w:spacing w:val="-6"/>
        <w:lang w:val="en-AU" w:eastAsia="en-AU"/>
      </w:rPr>
      <w:t>Parks Victoria</w:t>
    </w:r>
  </w:p>
  <w:p w14:paraId="4A61E2DE" w14:textId="71823570" w:rsidR="00DB6352" w:rsidRPr="00DB6352" w:rsidRDefault="00DB6352" w:rsidP="00DB6352">
    <w:pPr>
      <w:widowControl/>
      <w:autoSpaceDE/>
      <w:autoSpaceDN/>
      <w:spacing w:line="200" w:lineRule="exact"/>
      <w:rPr>
        <w:rFonts w:eastAsia="Times New Roman" w:cs="Times New Roman"/>
        <w:color w:val="39464E"/>
        <w:spacing w:val="-6"/>
        <w:sz w:val="18"/>
        <w:szCs w:val="18"/>
        <w:lang w:val="en-AU" w:eastAsia="en-AU"/>
      </w:rPr>
    </w:pPr>
    <w:r>
      <w:rPr>
        <w:rFonts w:eastAsia="Times New Roman" w:cs="Times New Roman"/>
        <w:color w:val="39464E"/>
        <w:spacing w:val="-6"/>
        <w:sz w:val="18"/>
        <w:szCs w:val="18"/>
        <w:lang w:val="en-AU" w:eastAsia="en-AU"/>
      </w:rPr>
      <w:t xml:space="preserve">              </w:t>
    </w:r>
    <w:r w:rsidRPr="00DB6352">
      <w:rPr>
        <w:rFonts w:eastAsia="Times New Roman" w:cs="Times New Roman"/>
        <w:color w:val="39464E"/>
        <w:spacing w:val="-6"/>
        <w:sz w:val="18"/>
        <w:szCs w:val="18"/>
        <w:lang w:val="en-AU" w:eastAsia="en-AU"/>
      </w:rPr>
      <w:t>Phone 13 1963</w:t>
    </w:r>
  </w:p>
  <w:p w14:paraId="7B91EE72" w14:textId="04B5F71D" w:rsidR="00DB6352" w:rsidRPr="00CD0D8E" w:rsidRDefault="00DB6352" w:rsidP="00CD0D8E">
    <w:pPr>
      <w:widowControl/>
      <w:autoSpaceDE/>
      <w:autoSpaceDN/>
      <w:spacing w:line="200" w:lineRule="exact"/>
      <w:rPr>
        <w:rFonts w:eastAsia="Times New Roman" w:cs="Times New Roman"/>
        <w:color w:val="39464E"/>
        <w:spacing w:val="-6"/>
        <w:sz w:val="18"/>
        <w:szCs w:val="18"/>
        <w:lang w:val="en-AU" w:eastAsia="en-AU"/>
      </w:rPr>
    </w:pPr>
    <w:r>
      <w:rPr>
        <w:rFonts w:eastAsia="Times New Roman" w:cs="Times New Roman"/>
        <w:color w:val="39464E"/>
        <w:spacing w:val="-6"/>
        <w:sz w:val="18"/>
        <w:szCs w:val="18"/>
        <w:lang w:val="en-AU" w:eastAsia="en-AU"/>
      </w:rPr>
      <w:t xml:space="preserve">              </w:t>
    </w:r>
    <w:r w:rsidRPr="00DB6352">
      <w:rPr>
        <w:rFonts w:eastAsia="Times New Roman" w:cs="Times New Roman"/>
        <w:color w:val="39464E"/>
        <w:spacing w:val="-6"/>
        <w:sz w:val="18"/>
        <w:szCs w:val="18"/>
        <w:lang w:val="en-AU" w:eastAsia="en-AU"/>
      </w:rPr>
      <w:t>www.parks.vic.gov.au</w:t>
    </w:r>
    <w:r w:rsidRPr="00DB6352">
      <w:rPr>
        <w:noProof/>
      </w:rPr>
      <w:drawing>
        <wp:anchor distT="107950" distB="0" distL="114300" distR="114300" simplePos="0" relativeHeight="251651584" behindDoc="1" locked="1" layoutInCell="1" allowOverlap="1" wp14:anchorId="696A3527" wp14:editId="206C553E">
          <wp:simplePos x="0" y="0"/>
          <wp:positionH relativeFrom="page">
            <wp:posOffset>3906520</wp:posOffset>
          </wp:positionH>
          <wp:positionV relativeFrom="page">
            <wp:posOffset>9820275</wp:posOffset>
          </wp:positionV>
          <wp:extent cx="3743325" cy="845185"/>
          <wp:effectExtent l="0" t="0" r="0" b="0"/>
          <wp:wrapNone/>
          <wp:docPr id="6"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1">
                    <a:extLst>
                      <a:ext uri="{28A0092B-C50C-407E-A947-70E740481C1C}">
                        <a14:useLocalDpi xmlns:a14="http://schemas.microsoft.com/office/drawing/2010/main" val="0"/>
                      </a:ext>
                    </a:extLst>
                  </a:blip>
                  <a:stretch>
                    <a:fillRect/>
                  </a:stretch>
                </pic:blipFill>
                <pic:spPr>
                  <a:xfrm>
                    <a:off x="0" y="0"/>
                    <a:ext cx="3743325" cy="8451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B83E1" w14:textId="77777777" w:rsidR="00DB6352" w:rsidRDefault="00DB6352" w:rsidP="00DB6352">
      <w:r>
        <w:separator/>
      </w:r>
    </w:p>
  </w:footnote>
  <w:footnote w:type="continuationSeparator" w:id="0">
    <w:p w14:paraId="2B8E1D8D" w14:textId="77777777" w:rsidR="00DB6352" w:rsidRDefault="00DB6352" w:rsidP="00DB63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961B3"/>
    <w:multiLevelType w:val="hybridMultilevel"/>
    <w:tmpl w:val="C292CD7C"/>
    <w:lvl w:ilvl="0" w:tplc="C04C9B78">
      <w:numFmt w:val="bullet"/>
      <w:lvlText w:val=""/>
      <w:lvlJc w:val="left"/>
      <w:pPr>
        <w:ind w:left="412" w:hanging="171"/>
      </w:pPr>
      <w:rPr>
        <w:rFonts w:ascii="Wingdings" w:eastAsia="Wingdings" w:hAnsi="Wingdings" w:cs="Wingdings" w:hint="default"/>
        <w:b w:val="0"/>
        <w:bCs w:val="0"/>
        <w:i w:val="0"/>
        <w:iCs w:val="0"/>
        <w:color w:val="39464E"/>
        <w:w w:val="100"/>
        <w:position w:val="1"/>
        <w:sz w:val="16"/>
        <w:szCs w:val="16"/>
        <w:lang w:val="en-US" w:eastAsia="en-US" w:bidi="ar-SA"/>
      </w:rPr>
    </w:lvl>
    <w:lvl w:ilvl="1" w:tplc="D4765470">
      <w:numFmt w:val="bullet"/>
      <w:lvlText w:val="•"/>
      <w:lvlJc w:val="left"/>
      <w:pPr>
        <w:ind w:left="953" w:hanging="171"/>
      </w:pPr>
      <w:rPr>
        <w:rFonts w:hint="default"/>
        <w:lang w:val="en-US" w:eastAsia="en-US" w:bidi="ar-SA"/>
      </w:rPr>
    </w:lvl>
    <w:lvl w:ilvl="2" w:tplc="AEC8AE24">
      <w:numFmt w:val="bullet"/>
      <w:lvlText w:val="•"/>
      <w:lvlJc w:val="left"/>
      <w:pPr>
        <w:ind w:left="1486" w:hanging="171"/>
      </w:pPr>
      <w:rPr>
        <w:rFonts w:hint="default"/>
        <w:lang w:val="en-US" w:eastAsia="en-US" w:bidi="ar-SA"/>
      </w:rPr>
    </w:lvl>
    <w:lvl w:ilvl="3" w:tplc="280EEB18">
      <w:numFmt w:val="bullet"/>
      <w:lvlText w:val="•"/>
      <w:lvlJc w:val="left"/>
      <w:pPr>
        <w:ind w:left="2019" w:hanging="171"/>
      </w:pPr>
      <w:rPr>
        <w:rFonts w:hint="default"/>
        <w:lang w:val="en-US" w:eastAsia="en-US" w:bidi="ar-SA"/>
      </w:rPr>
    </w:lvl>
    <w:lvl w:ilvl="4" w:tplc="81FCFDA6">
      <w:numFmt w:val="bullet"/>
      <w:lvlText w:val="•"/>
      <w:lvlJc w:val="left"/>
      <w:pPr>
        <w:ind w:left="2553" w:hanging="171"/>
      </w:pPr>
      <w:rPr>
        <w:rFonts w:hint="default"/>
        <w:lang w:val="en-US" w:eastAsia="en-US" w:bidi="ar-SA"/>
      </w:rPr>
    </w:lvl>
    <w:lvl w:ilvl="5" w:tplc="66101428">
      <w:numFmt w:val="bullet"/>
      <w:lvlText w:val="•"/>
      <w:lvlJc w:val="left"/>
      <w:pPr>
        <w:ind w:left="3086" w:hanging="171"/>
      </w:pPr>
      <w:rPr>
        <w:rFonts w:hint="default"/>
        <w:lang w:val="en-US" w:eastAsia="en-US" w:bidi="ar-SA"/>
      </w:rPr>
    </w:lvl>
    <w:lvl w:ilvl="6" w:tplc="A07AE3F0">
      <w:numFmt w:val="bullet"/>
      <w:lvlText w:val="•"/>
      <w:lvlJc w:val="left"/>
      <w:pPr>
        <w:ind w:left="3619" w:hanging="171"/>
      </w:pPr>
      <w:rPr>
        <w:rFonts w:hint="default"/>
        <w:lang w:val="en-US" w:eastAsia="en-US" w:bidi="ar-SA"/>
      </w:rPr>
    </w:lvl>
    <w:lvl w:ilvl="7" w:tplc="F8824126">
      <w:numFmt w:val="bullet"/>
      <w:lvlText w:val="•"/>
      <w:lvlJc w:val="left"/>
      <w:pPr>
        <w:ind w:left="4152" w:hanging="171"/>
      </w:pPr>
      <w:rPr>
        <w:rFonts w:hint="default"/>
        <w:lang w:val="en-US" w:eastAsia="en-US" w:bidi="ar-SA"/>
      </w:rPr>
    </w:lvl>
    <w:lvl w:ilvl="8" w:tplc="D6703E58">
      <w:numFmt w:val="bullet"/>
      <w:lvlText w:val="•"/>
      <w:lvlJc w:val="left"/>
      <w:pPr>
        <w:ind w:left="4686" w:hanging="171"/>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F5C4E"/>
    <w:rsid w:val="000042D5"/>
    <w:rsid w:val="00076287"/>
    <w:rsid w:val="000A4D07"/>
    <w:rsid w:val="004C50B0"/>
    <w:rsid w:val="005E5802"/>
    <w:rsid w:val="007F5C4E"/>
    <w:rsid w:val="00CD0D8E"/>
    <w:rsid w:val="00DB6352"/>
    <w:rsid w:val="00FF2D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CF9C19"/>
  <w15:docId w15:val="{794FD3B0-2251-4687-9419-920B176BB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42"/>
      <w:outlineLvl w:val="0"/>
    </w:pPr>
    <w:rPr>
      <w:b/>
      <w:bCs/>
      <w:sz w:val="24"/>
      <w:szCs w:val="24"/>
    </w:rPr>
  </w:style>
  <w:style w:type="paragraph" w:styleId="Heading2">
    <w:name w:val="heading 2"/>
    <w:basedOn w:val="Normal"/>
    <w:uiPriority w:val="9"/>
    <w:unhideWhenUsed/>
    <w:qFormat/>
    <w:pPr>
      <w:spacing w:before="155"/>
      <w:ind w:left="48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412" w:hanging="171"/>
    </w:pPr>
  </w:style>
  <w:style w:type="paragraph" w:customStyle="1" w:styleId="TableParagraph">
    <w:name w:val="Table Paragraph"/>
    <w:basedOn w:val="Normal"/>
    <w:uiPriority w:val="1"/>
    <w:qFormat/>
    <w:pPr>
      <w:ind w:left="2"/>
    </w:pPr>
  </w:style>
  <w:style w:type="character" w:styleId="Hyperlink">
    <w:name w:val="Hyperlink"/>
    <w:basedOn w:val="DefaultParagraphFont"/>
    <w:uiPriority w:val="99"/>
    <w:unhideWhenUsed/>
    <w:rsid w:val="000042D5"/>
    <w:rPr>
      <w:color w:val="0000FF" w:themeColor="hyperlink"/>
      <w:u w:val="single"/>
    </w:rPr>
  </w:style>
  <w:style w:type="character" w:styleId="UnresolvedMention">
    <w:name w:val="Unresolved Mention"/>
    <w:basedOn w:val="DefaultParagraphFont"/>
    <w:uiPriority w:val="99"/>
    <w:semiHidden/>
    <w:unhideWhenUsed/>
    <w:rsid w:val="000042D5"/>
    <w:rPr>
      <w:color w:val="605E5C"/>
      <w:shd w:val="clear" w:color="auto" w:fill="E1DFDD"/>
    </w:rPr>
  </w:style>
  <w:style w:type="paragraph" w:styleId="Header">
    <w:name w:val="header"/>
    <w:basedOn w:val="Normal"/>
    <w:link w:val="HeaderChar"/>
    <w:uiPriority w:val="99"/>
    <w:unhideWhenUsed/>
    <w:rsid w:val="00DB6352"/>
    <w:pPr>
      <w:tabs>
        <w:tab w:val="center" w:pos="4513"/>
        <w:tab w:val="right" w:pos="9026"/>
      </w:tabs>
    </w:pPr>
  </w:style>
  <w:style w:type="character" w:customStyle="1" w:styleId="HeaderChar">
    <w:name w:val="Header Char"/>
    <w:basedOn w:val="DefaultParagraphFont"/>
    <w:link w:val="Header"/>
    <w:uiPriority w:val="99"/>
    <w:rsid w:val="00DB6352"/>
    <w:rPr>
      <w:rFonts w:ascii="Calibri" w:eastAsia="Calibri" w:hAnsi="Calibri" w:cs="Calibri"/>
    </w:rPr>
  </w:style>
  <w:style w:type="paragraph" w:styleId="Footer">
    <w:name w:val="footer"/>
    <w:basedOn w:val="Normal"/>
    <w:link w:val="FooterChar"/>
    <w:uiPriority w:val="99"/>
    <w:unhideWhenUsed/>
    <w:rsid w:val="00DB6352"/>
    <w:pPr>
      <w:tabs>
        <w:tab w:val="center" w:pos="4513"/>
        <w:tab w:val="right" w:pos="9026"/>
      </w:tabs>
    </w:pPr>
  </w:style>
  <w:style w:type="character" w:customStyle="1" w:styleId="FooterChar">
    <w:name w:val="Footer Char"/>
    <w:basedOn w:val="DefaultParagraphFont"/>
    <w:link w:val="Footer"/>
    <w:uiPriority w:val="99"/>
    <w:rsid w:val="00DB6352"/>
    <w:rPr>
      <w:rFonts w:ascii="Calibri" w:eastAsia="Calibri" w:hAnsi="Calibri" w:cs="Calibri"/>
    </w:rPr>
  </w:style>
  <w:style w:type="paragraph" w:customStyle="1" w:styleId="FooterPVWording">
    <w:name w:val="Footer PV Wording"/>
    <w:basedOn w:val="Footer"/>
    <w:next w:val="Footer"/>
    <w:rsid w:val="00DB6352"/>
    <w:pPr>
      <w:widowControl/>
      <w:tabs>
        <w:tab w:val="clear" w:pos="4513"/>
        <w:tab w:val="clear" w:pos="9026"/>
      </w:tabs>
      <w:autoSpaceDE/>
      <w:autoSpaceDN/>
      <w:spacing w:after="40" w:line="200" w:lineRule="exact"/>
    </w:pPr>
    <w:rPr>
      <w:rFonts w:asciiTheme="minorHAnsi" w:eastAsia="Times New Roman" w:hAnsiTheme="minorHAnsi" w:cs="Times New Roman"/>
      <w:color w:val="C0504D" w:themeColor="accent2"/>
      <w:spacing w:val="-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parks.vic.gov.au/"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emergency.vic.gov.au/"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parkconnect.vic.gov.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Pages>
  <Words>669</Words>
  <Characters>3818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Fluke</dc:creator>
  <cp:lastModifiedBy>Matthew Navaretti</cp:lastModifiedBy>
  <cp:revision>5</cp:revision>
  <dcterms:created xsi:type="dcterms:W3CDTF">2023-04-20T02:09:00Z</dcterms:created>
  <dcterms:modified xsi:type="dcterms:W3CDTF">2023-04-20T04:30:00Z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2021-05-18T00:00:00Z</vt:filetime>
  </property>
  <property fmtid="{D5CDD505-2E9C-101B-9397-08002B2CF9AE}" pid="3" name="Creator">
    <vt:lpwstr>Acrobat PDFMaker 21 for Word</vt:lpwstr>
  </property>
  <property fmtid="{D5CDD505-2E9C-101B-9397-08002B2CF9AE}" pid="4" name="LastSaved">
    <vt:filetime>2023-04-20T00:00:00Z</vt:filetime>
  </property>
  <property fmtid="{D5CDD505-2E9C-101B-9397-08002B2CF9AE}" pid="5" name="Producer">
    <vt:lpwstr>Adobe PDF Library 21.1.187</vt:lpwstr>
  </property>
  <property fmtid="{D5CDD505-2E9C-101B-9397-08002B2CF9AE}" pid="6" name="SourceModified">
    <vt:lpwstr>D:20210518060434</vt:lpwstr>
  </property>
  <property fmtid="{D5CDD505-2E9C-101B-9397-08002B2CF9AE}" pid="7" name="xMasthead">
    <vt:lpwstr>optEchidna</vt:lpwstr>
  </property>
  <property fmtid="{D5CDD505-2E9C-101B-9397-08002B2CF9AE}" pid="8" name="xPVLogoOnly">
    <vt:lpwstr>1</vt:lpwstr>
  </property>
  <property fmtid="{D5CDD505-2E9C-101B-9397-08002B2CF9AE}" pid="9" name="xVersion">
    <vt:lpwstr>1.2</vt:lpwstr>
  </property>
  <property fmtid="{D5CDD505-2E9C-101B-9397-08002B2CF9AE}" pid="10" name="MSIP_Label_0d4bee11-712c-4bc5-b64c-cb4e07b6cb05_Enabled">
    <vt:lpwstr>true</vt:lpwstr>
  </property>
  <property fmtid="{D5CDD505-2E9C-101B-9397-08002B2CF9AE}" pid="11" name="MSIP_Label_0d4bee11-712c-4bc5-b64c-cb4e07b6cb05_SetDate">
    <vt:lpwstr>2023-04-20T02:42:17Z</vt:lpwstr>
  </property>
  <property fmtid="{D5CDD505-2E9C-101B-9397-08002B2CF9AE}" pid="12" name="MSIP_Label_0d4bee11-712c-4bc5-b64c-cb4e07b6cb05_Method">
    <vt:lpwstr>Privileged</vt:lpwstr>
  </property>
  <property fmtid="{D5CDD505-2E9C-101B-9397-08002B2CF9AE}" pid="13" name="MSIP_Label_0d4bee11-712c-4bc5-b64c-cb4e07b6cb05_Name">
    <vt:lpwstr>Non-PV document</vt:lpwstr>
  </property>
  <property fmtid="{D5CDD505-2E9C-101B-9397-08002B2CF9AE}" pid="14" name="MSIP_Label_0d4bee11-712c-4bc5-b64c-cb4e07b6cb05_SiteId">
    <vt:lpwstr>b3994ab7-fdfc-416d-836d-9cc3bacce769</vt:lpwstr>
  </property>
  <property fmtid="{D5CDD505-2E9C-101B-9397-08002B2CF9AE}" pid="15" name="MSIP_Label_0d4bee11-712c-4bc5-b64c-cb4e07b6cb05_ActionId">
    <vt:lpwstr>d6b2d3b4-20f4-4bd3-bdce-553e2b6a5b2f</vt:lpwstr>
  </property>
  <property fmtid="{D5CDD505-2E9C-101B-9397-08002B2CF9AE}" pid="16" name="MSIP_Label_0d4bee11-712c-4bc5-b64c-cb4e07b6cb05_ContentBits">
    <vt:lpwstr>0</vt:lpwstr>
  </property>
</Properties>
</file>